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3A9AEA" w14:textId="47FBD6F9" w:rsidR="001C174C" w:rsidRPr="005162B6" w:rsidRDefault="007538F2" w:rsidP="003F0E2A">
      <w:pPr>
        <w:spacing w:after="120" w:line="240" w:lineRule="auto"/>
        <w:jc w:val="center"/>
        <w:rPr>
          <w:rFonts w:eastAsia="Times New Roman" w:cs="Calibri"/>
          <w:b/>
          <w:bCs/>
          <w:szCs w:val="20"/>
          <w:lang w:val="en-IN"/>
        </w:rPr>
      </w:pPr>
      <w:r w:rsidRPr="005162B6">
        <w:rPr>
          <w:rFonts w:eastAsia="Times New Roman" w:cs="Calibri"/>
          <w:b/>
          <w:bCs/>
          <w:szCs w:val="20"/>
          <w:lang w:val="en-IN"/>
        </w:rPr>
        <w:t xml:space="preserve">Annexure – III - </w:t>
      </w:r>
      <w:r w:rsidR="00C34CC3" w:rsidRPr="005162B6">
        <w:rPr>
          <w:rFonts w:eastAsia="Times New Roman" w:cs="Calibri"/>
          <w:b/>
          <w:bCs/>
          <w:szCs w:val="20"/>
          <w:lang w:val="en-IN"/>
        </w:rPr>
        <w:t>SCC –</w:t>
      </w:r>
      <w:r w:rsidR="008E04E9" w:rsidRPr="005162B6">
        <w:rPr>
          <w:rFonts w:eastAsia="Times New Roman" w:cs="Calibri"/>
          <w:b/>
          <w:bCs/>
          <w:szCs w:val="20"/>
          <w:lang w:val="en-IN"/>
        </w:rPr>
        <w:t xml:space="preserve"> </w:t>
      </w:r>
      <w:r w:rsidR="002D3A73" w:rsidRPr="005162B6">
        <w:rPr>
          <w:rFonts w:eastAsia="Times New Roman" w:cs="Calibri"/>
          <w:b/>
          <w:bCs/>
          <w:szCs w:val="20"/>
          <w:lang w:val="en-IN"/>
        </w:rPr>
        <w:t>Domestic</w:t>
      </w:r>
      <w:r w:rsidR="00C34CC3" w:rsidRPr="005162B6">
        <w:rPr>
          <w:rFonts w:eastAsia="Times New Roman" w:cs="Calibri"/>
          <w:b/>
          <w:bCs/>
          <w:szCs w:val="20"/>
          <w:lang w:val="en-IN"/>
        </w:rPr>
        <w:t xml:space="preserve"> </w:t>
      </w:r>
      <w:r w:rsidR="00DA7DCF" w:rsidRPr="005162B6">
        <w:rPr>
          <w:rFonts w:eastAsia="Times New Roman" w:cs="Calibri"/>
          <w:b/>
          <w:bCs/>
          <w:szCs w:val="20"/>
          <w:lang w:val="en-IN"/>
        </w:rPr>
        <w:t>Consultancy</w:t>
      </w:r>
      <w:r w:rsidR="00C34CC3" w:rsidRPr="005162B6">
        <w:rPr>
          <w:rFonts w:eastAsia="Times New Roman" w:cs="Calibri"/>
          <w:b/>
          <w:bCs/>
          <w:szCs w:val="20"/>
          <w:lang w:val="en-IN"/>
        </w:rPr>
        <w:t xml:space="preserve"> Services</w:t>
      </w:r>
    </w:p>
    <w:p w14:paraId="2372F257" w14:textId="3AF90961" w:rsidR="006232EF" w:rsidRPr="005162B6" w:rsidRDefault="000A72C0" w:rsidP="003F0E2A">
      <w:pPr>
        <w:spacing w:after="120" w:line="240" w:lineRule="auto"/>
        <w:jc w:val="center"/>
        <w:rPr>
          <w:rFonts w:eastAsia="Times New Roman" w:cs="Calibri"/>
          <w:b/>
          <w:bCs/>
          <w:szCs w:val="20"/>
          <w:lang w:val="en-IN"/>
        </w:rPr>
      </w:pPr>
      <w:r w:rsidRPr="005162B6">
        <w:rPr>
          <w:rFonts w:eastAsia="Times New Roman" w:cs="Calibri"/>
          <w:b/>
          <w:bCs/>
          <w:szCs w:val="20"/>
          <w:u w:val="single"/>
          <w:lang w:val="en-IN"/>
        </w:rPr>
        <w:t>Navi Mumbai</w:t>
      </w:r>
      <w:r w:rsidR="00C25DAA" w:rsidRPr="005162B6">
        <w:rPr>
          <w:rFonts w:eastAsia="Times New Roman" w:cs="Calibri"/>
          <w:b/>
          <w:bCs/>
          <w:szCs w:val="20"/>
          <w:u w:val="single"/>
        </w:rPr>
        <w:t xml:space="preserve"> International Airport Ltd, </w:t>
      </w:r>
      <w:r w:rsidRPr="005162B6">
        <w:rPr>
          <w:rFonts w:eastAsia="Times New Roman" w:cs="Calibri"/>
          <w:b/>
          <w:bCs/>
          <w:szCs w:val="20"/>
          <w:u w:val="single"/>
        </w:rPr>
        <w:t xml:space="preserve">Navi </w:t>
      </w:r>
      <w:r w:rsidR="00C25DAA" w:rsidRPr="005162B6">
        <w:rPr>
          <w:rFonts w:eastAsia="Times New Roman" w:cs="Calibri"/>
          <w:b/>
          <w:bCs/>
          <w:szCs w:val="20"/>
          <w:u w:val="single"/>
        </w:rPr>
        <w:t>Mumbai</w:t>
      </w:r>
    </w:p>
    <w:p w14:paraId="09932323" w14:textId="5DD49863" w:rsidR="00D60EB8" w:rsidRPr="005162B6" w:rsidRDefault="00D60EB8" w:rsidP="00C25DAA">
      <w:pPr>
        <w:tabs>
          <w:tab w:val="left" w:pos="9630"/>
        </w:tabs>
        <w:spacing w:before="68"/>
        <w:ind w:left="1980" w:right="1250" w:hanging="720"/>
        <w:jc w:val="center"/>
        <w:rPr>
          <w:rFonts w:eastAsia="Times New Roman" w:cs="Calibri"/>
          <w:bCs/>
          <w:sz w:val="14"/>
          <w:szCs w:val="14"/>
          <w:lang w:val="en-IN"/>
        </w:rPr>
      </w:pPr>
      <w:r w:rsidRPr="005162B6">
        <w:rPr>
          <w:bCs/>
          <w:szCs w:val="20"/>
          <w:u w:val="single"/>
        </w:rPr>
        <w:t>Project Management</w:t>
      </w:r>
      <w:r w:rsidRPr="005162B6">
        <w:rPr>
          <w:bCs/>
          <w:spacing w:val="16"/>
          <w:szCs w:val="20"/>
          <w:u w:val="single"/>
        </w:rPr>
        <w:t xml:space="preserve"> </w:t>
      </w:r>
      <w:r w:rsidRPr="005162B6">
        <w:rPr>
          <w:bCs/>
          <w:szCs w:val="20"/>
          <w:u w:val="single"/>
        </w:rPr>
        <w:t xml:space="preserve">Consultancy </w:t>
      </w:r>
      <w:r w:rsidR="00C110FA">
        <w:rPr>
          <w:bCs/>
          <w:szCs w:val="20"/>
          <w:u w:val="single"/>
        </w:rPr>
        <w:t>–</w:t>
      </w:r>
      <w:r w:rsidRPr="005162B6">
        <w:rPr>
          <w:bCs/>
          <w:szCs w:val="20"/>
          <w:u w:val="single"/>
        </w:rPr>
        <w:t xml:space="preserve"> </w:t>
      </w:r>
      <w:r w:rsidR="00C110FA">
        <w:rPr>
          <w:bCs/>
          <w:szCs w:val="20"/>
          <w:u w:val="single"/>
        </w:rPr>
        <w:t>Non-Aero Commercial Development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4A0" w:firstRow="1" w:lastRow="0" w:firstColumn="1" w:lastColumn="0" w:noHBand="0" w:noVBand="1"/>
      </w:tblPr>
      <w:tblGrid>
        <w:gridCol w:w="3326"/>
        <w:gridCol w:w="360"/>
        <w:gridCol w:w="11698"/>
      </w:tblGrid>
      <w:tr w:rsidR="005162B6" w:rsidRPr="005162B6" w14:paraId="6E07E47A" w14:textId="77777777" w:rsidTr="00E0495E">
        <w:tc>
          <w:tcPr>
            <w:tcW w:w="1081" w:type="pct"/>
            <w:shd w:val="clear" w:color="auto" w:fill="auto"/>
            <w:hideMark/>
          </w:tcPr>
          <w:p w14:paraId="31B6CB30" w14:textId="77777777" w:rsidR="009D253A" w:rsidRPr="005162B6" w:rsidRDefault="009D253A" w:rsidP="003F0E2A">
            <w:pPr>
              <w:spacing w:after="120" w:line="240" w:lineRule="auto"/>
              <w:rPr>
                <w:rFonts w:eastAsia="Times New Roman" w:cs="Calibri"/>
                <w:szCs w:val="20"/>
                <w:lang w:val="en-IN"/>
              </w:rPr>
            </w:pPr>
            <w:r w:rsidRPr="005162B6">
              <w:rPr>
                <w:rFonts w:eastAsia="Times New Roman" w:cs="Calibri"/>
                <w:szCs w:val="20"/>
                <w:lang w:val="en-IN"/>
              </w:rPr>
              <w:t>Bidder Name</w:t>
            </w:r>
          </w:p>
        </w:tc>
        <w:tc>
          <w:tcPr>
            <w:tcW w:w="117" w:type="pct"/>
            <w:shd w:val="clear" w:color="auto" w:fill="auto"/>
            <w:hideMark/>
          </w:tcPr>
          <w:p w14:paraId="4C9DB1B3" w14:textId="43039F02" w:rsidR="009D253A" w:rsidRPr="005162B6" w:rsidRDefault="009D253A" w:rsidP="003F0E2A">
            <w:pPr>
              <w:spacing w:after="120" w:line="240" w:lineRule="auto"/>
              <w:jc w:val="center"/>
              <w:rPr>
                <w:rFonts w:eastAsia="Times New Roman" w:cs="Calibri"/>
                <w:szCs w:val="20"/>
                <w:lang w:val="en-IN"/>
              </w:rPr>
            </w:pPr>
            <w:r w:rsidRPr="005162B6">
              <w:rPr>
                <w:rFonts w:eastAsia="Times New Roman" w:cs="Calibri"/>
                <w:szCs w:val="20"/>
                <w:lang w:val="en-IN"/>
              </w:rPr>
              <w:t>:</w:t>
            </w:r>
          </w:p>
        </w:tc>
        <w:tc>
          <w:tcPr>
            <w:tcW w:w="3802" w:type="pct"/>
            <w:shd w:val="clear" w:color="auto" w:fill="auto"/>
            <w:hideMark/>
          </w:tcPr>
          <w:p w14:paraId="7FD01D7B" w14:textId="0D7C9460" w:rsidR="009D253A" w:rsidRPr="005162B6" w:rsidRDefault="009D253A" w:rsidP="003F0E2A">
            <w:pPr>
              <w:spacing w:after="120" w:line="240" w:lineRule="auto"/>
              <w:rPr>
                <w:rFonts w:eastAsia="Times New Roman" w:cs="Calibri"/>
                <w:szCs w:val="20"/>
                <w:lang w:val="en-IN"/>
              </w:rPr>
            </w:pPr>
            <w:r w:rsidRPr="005162B6">
              <w:rPr>
                <w:rFonts w:eastAsia="Times New Roman" w:cs="Calibri"/>
                <w:szCs w:val="20"/>
                <w:highlight w:val="yellow"/>
                <w:lang w:val="en-IN"/>
              </w:rPr>
              <w:t>[</w:t>
            </w:r>
            <w:r w:rsidRPr="005162B6">
              <w:rPr>
                <w:rFonts w:eastAsia="Times New Roman" w:cs="Calibri"/>
                <w:i/>
                <w:szCs w:val="20"/>
                <w:highlight w:val="yellow"/>
                <w:lang w:val="en-IN"/>
              </w:rPr>
              <w:t>insert name of the bidder</w:t>
            </w:r>
            <w:r w:rsidRPr="005162B6">
              <w:rPr>
                <w:rFonts w:eastAsia="Times New Roman" w:cs="Calibri"/>
                <w:szCs w:val="20"/>
                <w:highlight w:val="yellow"/>
                <w:lang w:val="en-IN"/>
              </w:rPr>
              <w:t>]</w:t>
            </w:r>
          </w:p>
        </w:tc>
      </w:tr>
      <w:tr w:rsidR="005162B6" w:rsidRPr="005162B6" w14:paraId="6E20F08F" w14:textId="77777777" w:rsidTr="00E0495E">
        <w:tc>
          <w:tcPr>
            <w:tcW w:w="1081" w:type="pct"/>
            <w:shd w:val="clear" w:color="auto" w:fill="auto"/>
            <w:hideMark/>
          </w:tcPr>
          <w:p w14:paraId="6C38A37F" w14:textId="77777777" w:rsidR="009D253A" w:rsidRPr="005162B6" w:rsidRDefault="009D253A" w:rsidP="003F0E2A">
            <w:pPr>
              <w:spacing w:after="120" w:line="240" w:lineRule="auto"/>
              <w:rPr>
                <w:rFonts w:eastAsia="Times New Roman" w:cs="Calibri"/>
                <w:szCs w:val="20"/>
                <w:lang w:val="en-IN"/>
              </w:rPr>
            </w:pPr>
            <w:r w:rsidRPr="005162B6">
              <w:rPr>
                <w:rFonts w:eastAsia="Times New Roman" w:cs="Calibri"/>
                <w:szCs w:val="20"/>
                <w:lang w:val="en-IN"/>
              </w:rPr>
              <w:t>Offer Reference Number and Date</w:t>
            </w:r>
          </w:p>
        </w:tc>
        <w:tc>
          <w:tcPr>
            <w:tcW w:w="117" w:type="pct"/>
            <w:shd w:val="clear" w:color="auto" w:fill="auto"/>
            <w:hideMark/>
          </w:tcPr>
          <w:p w14:paraId="53E52663" w14:textId="7CF7D87B" w:rsidR="009D253A" w:rsidRPr="005162B6" w:rsidRDefault="009D253A" w:rsidP="003F0E2A">
            <w:pPr>
              <w:spacing w:after="120" w:line="240" w:lineRule="auto"/>
              <w:jc w:val="center"/>
              <w:rPr>
                <w:rFonts w:eastAsia="Times New Roman" w:cs="Calibri"/>
                <w:szCs w:val="20"/>
                <w:lang w:val="en-IN"/>
              </w:rPr>
            </w:pPr>
            <w:r w:rsidRPr="005162B6">
              <w:rPr>
                <w:rFonts w:eastAsia="Times New Roman" w:cs="Calibri"/>
                <w:szCs w:val="20"/>
                <w:lang w:val="en-IN"/>
              </w:rPr>
              <w:t>:</w:t>
            </w:r>
          </w:p>
        </w:tc>
        <w:tc>
          <w:tcPr>
            <w:tcW w:w="3802" w:type="pct"/>
            <w:shd w:val="clear" w:color="auto" w:fill="auto"/>
            <w:hideMark/>
          </w:tcPr>
          <w:p w14:paraId="77ED8554" w14:textId="558A789F" w:rsidR="009D253A" w:rsidRPr="005162B6" w:rsidRDefault="009D253A" w:rsidP="003F0E2A">
            <w:pPr>
              <w:spacing w:after="120" w:line="240" w:lineRule="auto"/>
              <w:rPr>
                <w:rFonts w:eastAsia="Times New Roman" w:cs="Calibri"/>
                <w:szCs w:val="20"/>
                <w:lang w:val="en-IN"/>
              </w:rPr>
            </w:pPr>
            <w:r w:rsidRPr="005162B6">
              <w:rPr>
                <w:rFonts w:eastAsia="Times New Roman" w:cs="Calibri"/>
                <w:szCs w:val="20"/>
                <w:highlight w:val="yellow"/>
                <w:lang w:val="en-IN"/>
              </w:rPr>
              <w:t>[</w:t>
            </w:r>
            <w:r w:rsidRPr="005162B6">
              <w:rPr>
                <w:rFonts w:eastAsia="Times New Roman" w:cs="Calibri"/>
                <w:i/>
                <w:szCs w:val="20"/>
                <w:highlight w:val="yellow"/>
                <w:lang w:val="en-IN"/>
              </w:rPr>
              <w:t>insert details of the offer</w:t>
            </w:r>
            <w:r w:rsidRPr="005162B6">
              <w:rPr>
                <w:rFonts w:eastAsia="Times New Roman" w:cs="Calibri"/>
                <w:szCs w:val="20"/>
                <w:highlight w:val="yellow"/>
                <w:lang w:val="en-IN"/>
              </w:rPr>
              <w:t>]</w:t>
            </w:r>
          </w:p>
        </w:tc>
      </w:tr>
      <w:tr w:rsidR="005162B6" w:rsidRPr="005162B6" w14:paraId="1E941EFD" w14:textId="77777777" w:rsidTr="00E0495E">
        <w:tc>
          <w:tcPr>
            <w:tcW w:w="1081" w:type="pct"/>
            <w:shd w:val="clear" w:color="auto" w:fill="auto"/>
            <w:hideMark/>
          </w:tcPr>
          <w:p w14:paraId="677D0362" w14:textId="77777777" w:rsidR="009D253A" w:rsidRPr="005162B6" w:rsidRDefault="009D253A" w:rsidP="003F0E2A">
            <w:pPr>
              <w:spacing w:after="120" w:line="240" w:lineRule="auto"/>
              <w:rPr>
                <w:rFonts w:eastAsia="Times New Roman" w:cs="Calibri"/>
                <w:szCs w:val="20"/>
                <w:lang w:val="en-IN"/>
              </w:rPr>
            </w:pPr>
            <w:r w:rsidRPr="005162B6">
              <w:rPr>
                <w:rFonts w:eastAsia="Times New Roman" w:cs="Calibri"/>
                <w:szCs w:val="20"/>
                <w:lang w:val="en-IN"/>
              </w:rPr>
              <w:t>Offer validity</w:t>
            </w:r>
          </w:p>
        </w:tc>
        <w:tc>
          <w:tcPr>
            <w:tcW w:w="117" w:type="pct"/>
            <w:shd w:val="clear" w:color="auto" w:fill="auto"/>
            <w:hideMark/>
          </w:tcPr>
          <w:p w14:paraId="41F7C3E2" w14:textId="4B38CED5" w:rsidR="009D253A" w:rsidRPr="005162B6" w:rsidRDefault="009D253A" w:rsidP="003F0E2A">
            <w:pPr>
              <w:spacing w:after="120" w:line="240" w:lineRule="auto"/>
              <w:jc w:val="center"/>
              <w:rPr>
                <w:rFonts w:eastAsia="Times New Roman" w:cs="Calibri"/>
                <w:szCs w:val="20"/>
                <w:lang w:val="en-IN"/>
              </w:rPr>
            </w:pPr>
            <w:r w:rsidRPr="005162B6">
              <w:rPr>
                <w:rFonts w:eastAsia="Times New Roman" w:cs="Calibri"/>
                <w:szCs w:val="20"/>
                <w:lang w:val="en-IN"/>
              </w:rPr>
              <w:t>:</w:t>
            </w:r>
          </w:p>
        </w:tc>
        <w:tc>
          <w:tcPr>
            <w:tcW w:w="3802" w:type="pct"/>
            <w:shd w:val="clear" w:color="auto" w:fill="auto"/>
            <w:hideMark/>
          </w:tcPr>
          <w:p w14:paraId="1DD56519" w14:textId="0CA28F82" w:rsidR="009D253A" w:rsidRPr="005162B6" w:rsidRDefault="00C34CC3" w:rsidP="003F0E2A">
            <w:pPr>
              <w:spacing w:after="120" w:line="240" w:lineRule="auto"/>
              <w:rPr>
                <w:rFonts w:eastAsia="Times New Roman" w:cs="Calibri"/>
                <w:szCs w:val="20"/>
                <w:lang w:val="en-IN"/>
              </w:rPr>
            </w:pPr>
            <w:r w:rsidRPr="005162B6">
              <w:rPr>
                <w:rFonts w:eastAsia="Times New Roman" w:cs="Calibri"/>
                <w:szCs w:val="20"/>
                <w:lang w:val="en-IN"/>
              </w:rPr>
              <w:t>[</w:t>
            </w:r>
            <w:r w:rsidR="009D253A" w:rsidRPr="005162B6">
              <w:rPr>
                <w:rFonts w:eastAsia="Times New Roman" w:cs="Calibri"/>
                <w:szCs w:val="20"/>
                <w:lang w:val="en-IN"/>
              </w:rPr>
              <w:t>Sixty (60)</w:t>
            </w:r>
            <w:r w:rsidRPr="005162B6">
              <w:rPr>
                <w:rFonts w:eastAsia="Times New Roman" w:cs="Calibri"/>
                <w:szCs w:val="20"/>
                <w:lang w:val="en-IN"/>
              </w:rPr>
              <w:t>]</w:t>
            </w:r>
            <w:r w:rsidR="009D253A" w:rsidRPr="005162B6">
              <w:rPr>
                <w:rFonts w:eastAsia="Times New Roman" w:cs="Calibri"/>
                <w:szCs w:val="20"/>
                <w:lang w:val="en-IN"/>
              </w:rPr>
              <w:t xml:space="preserve"> days from the date of submission of the final offer.</w:t>
            </w:r>
          </w:p>
        </w:tc>
      </w:tr>
      <w:tr w:rsidR="00D239D9" w:rsidRPr="005162B6" w14:paraId="3EA08DF0" w14:textId="77777777" w:rsidTr="00E0495E">
        <w:tc>
          <w:tcPr>
            <w:tcW w:w="5000" w:type="pct"/>
            <w:gridSpan w:val="3"/>
            <w:shd w:val="clear" w:color="auto" w:fill="auto"/>
          </w:tcPr>
          <w:p w14:paraId="33759E83" w14:textId="77777777" w:rsidR="00C520B3" w:rsidRPr="005162B6" w:rsidRDefault="00D239D9" w:rsidP="003F0E2A">
            <w:pPr>
              <w:spacing w:after="120" w:line="240" w:lineRule="auto"/>
              <w:rPr>
                <w:rFonts w:eastAsia="Times New Roman" w:cs="Calibri"/>
                <w:szCs w:val="20"/>
                <w:highlight w:val="yellow"/>
                <w:lang w:val="en-IN"/>
              </w:rPr>
            </w:pPr>
            <w:r w:rsidRPr="005162B6">
              <w:rPr>
                <w:rFonts w:eastAsia="Times New Roman" w:cs="Calibri"/>
                <w:b/>
                <w:szCs w:val="20"/>
                <w:highlight w:val="yellow"/>
                <w:u w:val="single"/>
                <w:lang w:val="en-IN"/>
              </w:rPr>
              <w:t>Note</w:t>
            </w:r>
            <w:r w:rsidR="00A52E95" w:rsidRPr="005162B6">
              <w:rPr>
                <w:rFonts w:eastAsia="Times New Roman" w:cs="Calibri"/>
                <w:b/>
                <w:szCs w:val="20"/>
                <w:highlight w:val="yellow"/>
                <w:u w:val="single"/>
                <w:lang w:val="en-IN"/>
              </w:rPr>
              <w:t xml:space="preserve"> to bidder</w:t>
            </w:r>
            <w:r w:rsidRPr="005162B6">
              <w:rPr>
                <w:rFonts w:eastAsia="Times New Roman" w:cs="Calibri"/>
                <w:szCs w:val="20"/>
                <w:highlight w:val="yellow"/>
                <w:lang w:val="en-IN"/>
              </w:rPr>
              <w:t xml:space="preserve">: </w:t>
            </w:r>
          </w:p>
          <w:p w14:paraId="424ECFD2" w14:textId="52C2CD48" w:rsidR="00D239D9" w:rsidRPr="005162B6" w:rsidRDefault="00A52E95" w:rsidP="003F0E2A">
            <w:pPr>
              <w:pStyle w:val="ListParagraph"/>
              <w:numPr>
                <w:ilvl w:val="0"/>
                <w:numId w:val="26"/>
              </w:numPr>
              <w:spacing w:after="120" w:line="240" w:lineRule="auto"/>
              <w:ind w:left="360" w:hanging="360"/>
              <w:contextualSpacing w:val="0"/>
              <w:rPr>
                <w:rFonts w:eastAsia="Times New Roman" w:cs="Calibri"/>
                <w:szCs w:val="20"/>
                <w:highlight w:val="yellow"/>
                <w:lang w:val="en-IN"/>
              </w:rPr>
            </w:pPr>
            <w:r w:rsidRPr="005162B6">
              <w:rPr>
                <w:rFonts w:eastAsia="Times New Roman" w:cs="Calibri"/>
                <w:szCs w:val="20"/>
                <w:highlight w:val="yellow"/>
                <w:lang w:val="en-IN"/>
              </w:rPr>
              <w:t>The terms and conditions specified herein</w:t>
            </w:r>
            <w:r w:rsidR="00286718" w:rsidRPr="005162B6">
              <w:rPr>
                <w:rFonts w:eastAsia="Times New Roman" w:cs="Calibri"/>
                <w:szCs w:val="20"/>
                <w:highlight w:val="yellow"/>
                <w:lang w:val="en-IN"/>
              </w:rPr>
              <w:t>, including any negotiated positions,</w:t>
            </w:r>
            <w:r w:rsidRPr="005162B6">
              <w:rPr>
                <w:rFonts w:eastAsia="Times New Roman" w:cs="Calibri"/>
                <w:szCs w:val="20"/>
                <w:highlight w:val="yellow"/>
                <w:lang w:val="en-IN"/>
              </w:rPr>
              <w:t xml:space="preserve"> shall be incorporated in the </w:t>
            </w:r>
            <w:r w:rsidR="00EF07B7" w:rsidRPr="005162B6">
              <w:rPr>
                <w:rFonts w:eastAsia="Times New Roman" w:cs="Calibri"/>
                <w:szCs w:val="20"/>
                <w:highlight w:val="yellow"/>
                <w:lang w:val="en-IN"/>
              </w:rPr>
              <w:t xml:space="preserve">Service </w:t>
            </w:r>
            <w:r w:rsidRPr="005162B6">
              <w:rPr>
                <w:rFonts w:eastAsia="Times New Roman" w:cs="Calibri"/>
                <w:szCs w:val="20"/>
                <w:highlight w:val="yellow"/>
                <w:lang w:val="en-IN"/>
              </w:rPr>
              <w:t>Order that will be issued to the successful bidder. For the purpose of this enquiry, a</w:t>
            </w:r>
            <w:r w:rsidR="00D239D9" w:rsidRPr="005162B6">
              <w:rPr>
                <w:rFonts w:eastAsia="Times New Roman" w:cs="Calibri"/>
                <w:szCs w:val="20"/>
                <w:highlight w:val="yellow"/>
                <w:lang w:val="en-IN"/>
              </w:rPr>
              <w:t>ll references to ‘</w:t>
            </w:r>
            <w:r w:rsidR="00EF07B7" w:rsidRPr="005162B6">
              <w:rPr>
                <w:rFonts w:eastAsia="Times New Roman" w:cs="Calibri"/>
                <w:szCs w:val="20"/>
                <w:highlight w:val="yellow"/>
                <w:lang w:val="en-IN"/>
              </w:rPr>
              <w:t xml:space="preserve">Service </w:t>
            </w:r>
            <w:r w:rsidR="00D239D9" w:rsidRPr="005162B6">
              <w:rPr>
                <w:rFonts w:eastAsia="Times New Roman" w:cs="Calibri"/>
                <w:szCs w:val="20"/>
                <w:highlight w:val="yellow"/>
                <w:lang w:val="en-IN"/>
              </w:rPr>
              <w:t xml:space="preserve">Order’ </w:t>
            </w:r>
            <w:r w:rsidRPr="005162B6">
              <w:rPr>
                <w:rFonts w:eastAsia="Times New Roman" w:cs="Calibri"/>
                <w:szCs w:val="20"/>
                <w:highlight w:val="yellow"/>
                <w:lang w:val="en-IN"/>
              </w:rPr>
              <w:t xml:space="preserve">herein </w:t>
            </w:r>
            <w:r w:rsidR="00D239D9" w:rsidRPr="005162B6">
              <w:rPr>
                <w:rFonts w:eastAsia="Times New Roman" w:cs="Calibri"/>
                <w:szCs w:val="20"/>
                <w:highlight w:val="yellow"/>
                <w:lang w:val="en-IN"/>
              </w:rPr>
              <w:t xml:space="preserve">shall be </w:t>
            </w:r>
            <w:r w:rsidRPr="005162B6">
              <w:rPr>
                <w:rFonts w:eastAsia="Times New Roman" w:cs="Calibri"/>
                <w:szCs w:val="20"/>
                <w:highlight w:val="yellow"/>
                <w:lang w:val="en-IN"/>
              </w:rPr>
              <w:t xml:space="preserve">read as references to </w:t>
            </w:r>
            <w:r w:rsidR="00D239D9" w:rsidRPr="005162B6">
              <w:rPr>
                <w:rFonts w:eastAsia="Times New Roman" w:cs="Calibri"/>
                <w:szCs w:val="20"/>
                <w:highlight w:val="yellow"/>
                <w:lang w:val="en-IN"/>
              </w:rPr>
              <w:t>this ‘</w:t>
            </w:r>
            <w:r w:rsidR="00EF07B7" w:rsidRPr="005162B6">
              <w:rPr>
                <w:rFonts w:eastAsia="Times New Roman" w:cs="Calibri"/>
                <w:szCs w:val="20"/>
                <w:highlight w:val="yellow"/>
                <w:lang w:val="en-IN"/>
              </w:rPr>
              <w:t>SCC’</w:t>
            </w:r>
            <w:r w:rsidRPr="005162B6">
              <w:rPr>
                <w:rFonts w:eastAsia="Times New Roman" w:cs="Calibri"/>
                <w:szCs w:val="20"/>
                <w:highlight w:val="yellow"/>
                <w:lang w:val="en-IN"/>
              </w:rPr>
              <w:t>.</w:t>
            </w:r>
          </w:p>
          <w:p w14:paraId="53E509B6" w14:textId="64AE9E4D" w:rsidR="00C520B3" w:rsidRPr="005162B6" w:rsidRDefault="00C520B3" w:rsidP="003F0E2A">
            <w:pPr>
              <w:pStyle w:val="ListParagraph"/>
              <w:numPr>
                <w:ilvl w:val="0"/>
                <w:numId w:val="26"/>
              </w:numPr>
              <w:spacing w:after="120" w:line="240" w:lineRule="auto"/>
              <w:ind w:left="360" w:hanging="360"/>
              <w:contextualSpacing w:val="0"/>
              <w:rPr>
                <w:rFonts w:eastAsia="Times New Roman" w:cs="Calibri"/>
                <w:szCs w:val="20"/>
                <w:highlight w:val="yellow"/>
                <w:lang w:val="en-IN"/>
              </w:rPr>
            </w:pPr>
            <w:r w:rsidRPr="005162B6">
              <w:rPr>
                <w:rFonts w:eastAsia="Times New Roman" w:cs="Calibri"/>
                <w:szCs w:val="20"/>
                <w:highlight w:val="yellow"/>
                <w:lang w:val="en-IN"/>
              </w:rPr>
              <w:t xml:space="preserve">The terms and conditions </w:t>
            </w:r>
            <w:r w:rsidR="00102EE7" w:rsidRPr="005162B6">
              <w:rPr>
                <w:rFonts w:eastAsia="Times New Roman" w:cs="Calibri"/>
                <w:szCs w:val="20"/>
                <w:highlight w:val="yellow"/>
                <w:lang w:val="en-IN"/>
              </w:rPr>
              <w:t xml:space="preserve">applicable to the </w:t>
            </w:r>
            <w:r w:rsidR="00EF07B7" w:rsidRPr="005162B6">
              <w:rPr>
                <w:rFonts w:eastAsia="Times New Roman" w:cs="Calibri"/>
                <w:szCs w:val="20"/>
                <w:highlight w:val="yellow"/>
                <w:lang w:val="en-IN"/>
              </w:rPr>
              <w:t xml:space="preserve">SO </w:t>
            </w:r>
            <w:r w:rsidR="007F05CC" w:rsidRPr="005162B6">
              <w:rPr>
                <w:rFonts w:eastAsia="Times New Roman" w:cs="Calibri"/>
                <w:szCs w:val="20"/>
                <w:highlight w:val="yellow"/>
                <w:lang w:val="en-IN"/>
              </w:rPr>
              <w:t>Documents</w:t>
            </w:r>
            <w:r w:rsidRPr="005162B6">
              <w:rPr>
                <w:rFonts w:eastAsia="Times New Roman" w:cs="Calibri"/>
                <w:szCs w:val="20"/>
                <w:highlight w:val="yellow"/>
                <w:lang w:val="en-IN"/>
              </w:rPr>
              <w:t>, other than the commercial terms and conditions set out herein</w:t>
            </w:r>
            <w:r w:rsidR="00606731" w:rsidRPr="005162B6">
              <w:rPr>
                <w:rFonts w:eastAsia="Times New Roman" w:cs="Calibri"/>
                <w:szCs w:val="20"/>
                <w:highlight w:val="yellow"/>
                <w:lang w:val="en-IN"/>
              </w:rPr>
              <w:t xml:space="preserve"> </w:t>
            </w:r>
            <w:r w:rsidR="001A6074" w:rsidRPr="005162B6">
              <w:rPr>
                <w:rFonts w:eastAsia="Times New Roman" w:cs="Calibri"/>
                <w:szCs w:val="20"/>
                <w:highlight w:val="yellow"/>
                <w:lang w:val="en-IN"/>
              </w:rPr>
              <w:t xml:space="preserve">(including any negotiated positions) </w:t>
            </w:r>
            <w:r w:rsidR="00606731" w:rsidRPr="005162B6">
              <w:rPr>
                <w:rFonts w:eastAsia="Times New Roman" w:cs="Calibri"/>
                <w:szCs w:val="20"/>
                <w:highlight w:val="yellow"/>
                <w:lang w:val="en-IN"/>
              </w:rPr>
              <w:t>or any schedules that may be attached</w:t>
            </w:r>
            <w:r w:rsidR="003844A0" w:rsidRPr="005162B6">
              <w:rPr>
                <w:rFonts w:eastAsia="Times New Roman" w:cs="Calibri"/>
                <w:szCs w:val="20"/>
                <w:highlight w:val="yellow"/>
                <w:lang w:val="en-IN"/>
              </w:rPr>
              <w:t xml:space="preserve">, </w:t>
            </w:r>
            <w:r w:rsidRPr="005162B6">
              <w:rPr>
                <w:rFonts w:eastAsia="Times New Roman" w:cs="Calibri"/>
                <w:szCs w:val="20"/>
                <w:highlight w:val="yellow"/>
                <w:lang w:val="en-IN"/>
              </w:rPr>
              <w:t xml:space="preserve">shall be as per the </w:t>
            </w:r>
            <w:r w:rsidR="00EF07B7" w:rsidRPr="005162B6">
              <w:rPr>
                <w:rFonts w:eastAsia="Times New Roman" w:cs="Calibri"/>
                <w:szCs w:val="20"/>
                <w:highlight w:val="yellow"/>
                <w:lang w:val="en-IN"/>
              </w:rPr>
              <w:t>G</w:t>
            </w:r>
            <w:r w:rsidR="00B96269" w:rsidRPr="005162B6">
              <w:rPr>
                <w:rFonts w:eastAsia="Times New Roman" w:cs="Calibri"/>
                <w:szCs w:val="20"/>
                <w:highlight w:val="yellow"/>
                <w:lang w:val="en-IN"/>
              </w:rPr>
              <w:t>T</w:t>
            </w:r>
            <w:r w:rsidR="00EF07B7" w:rsidRPr="005162B6">
              <w:rPr>
                <w:rFonts w:eastAsia="Times New Roman" w:cs="Calibri"/>
                <w:szCs w:val="20"/>
                <w:highlight w:val="yellow"/>
                <w:lang w:val="en-IN"/>
              </w:rPr>
              <w:t>C</w:t>
            </w:r>
            <w:r w:rsidRPr="005162B6">
              <w:rPr>
                <w:rFonts w:eastAsia="Times New Roman" w:cs="Calibri"/>
                <w:szCs w:val="20"/>
                <w:highlight w:val="yellow"/>
                <w:lang w:val="en-IN"/>
              </w:rPr>
              <w:t>.</w:t>
            </w:r>
          </w:p>
          <w:p w14:paraId="39564E5E" w14:textId="7672CC99" w:rsidR="00712173" w:rsidRPr="005162B6" w:rsidRDefault="00712173" w:rsidP="003F0E2A">
            <w:pPr>
              <w:pStyle w:val="ListParagraph"/>
              <w:numPr>
                <w:ilvl w:val="0"/>
                <w:numId w:val="26"/>
              </w:numPr>
              <w:spacing w:after="120" w:line="240" w:lineRule="auto"/>
              <w:ind w:left="360" w:hanging="360"/>
              <w:contextualSpacing w:val="0"/>
              <w:rPr>
                <w:rFonts w:eastAsia="Times New Roman" w:cs="Calibri"/>
                <w:szCs w:val="20"/>
                <w:highlight w:val="yellow"/>
                <w:lang w:val="en-IN"/>
              </w:rPr>
            </w:pPr>
            <w:r w:rsidRPr="005162B6">
              <w:rPr>
                <w:rFonts w:eastAsia="Times New Roman" w:cs="Calibri"/>
                <w:szCs w:val="20"/>
                <w:highlight w:val="yellow"/>
                <w:lang w:val="en-IN"/>
              </w:rPr>
              <w:t xml:space="preserve">Please note that it is mandatory for the bidder to insert the applicable response (from options (a) </w:t>
            </w:r>
            <w:r w:rsidR="003844A0" w:rsidRPr="005162B6">
              <w:rPr>
                <w:rFonts w:eastAsia="Times New Roman" w:cs="Calibri"/>
                <w:szCs w:val="20"/>
                <w:highlight w:val="yellow"/>
                <w:lang w:val="en-IN"/>
              </w:rPr>
              <w:t xml:space="preserve">or </w:t>
            </w:r>
            <w:r w:rsidRPr="005162B6">
              <w:rPr>
                <w:rFonts w:eastAsia="Times New Roman" w:cs="Calibri"/>
                <w:szCs w:val="20"/>
                <w:highlight w:val="yellow"/>
                <w:lang w:val="en-IN"/>
              </w:rPr>
              <w:t>(b) below) in the ‘Bidder Response’ column for each line item in the table below:</w:t>
            </w:r>
          </w:p>
          <w:p w14:paraId="3F094277" w14:textId="5DDDABA7" w:rsidR="00712173" w:rsidRPr="005162B6" w:rsidRDefault="00712173" w:rsidP="003F0E2A">
            <w:pPr>
              <w:pStyle w:val="ListParagraph"/>
              <w:numPr>
                <w:ilvl w:val="0"/>
                <w:numId w:val="31"/>
              </w:numPr>
              <w:spacing w:after="120" w:line="240" w:lineRule="auto"/>
              <w:ind w:left="720"/>
              <w:contextualSpacing w:val="0"/>
              <w:rPr>
                <w:rFonts w:eastAsia="Times New Roman" w:cs="Calibri"/>
                <w:szCs w:val="20"/>
                <w:highlight w:val="yellow"/>
                <w:lang w:val="en-IN"/>
              </w:rPr>
            </w:pPr>
            <w:r w:rsidRPr="005162B6">
              <w:rPr>
                <w:rFonts w:eastAsia="Times New Roman" w:cs="Calibri"/>
                <w:szCs w:val="20"/>
                <w:highlight w:val="yellow"/>
                <w:lang w:val="en-IN"/>
              </w:rPr>
              <w:t>Agreed;</w:t>
            </w:r>
            <w:r w:rsidR="00286718" w:rsidRPr="005162B6">
              <w:rPr>
                <w:rFonts w:eastAsia="Times New Roman" w:cs="Calibri"/>
                <w:szCs w:val="20"/>
                <w:highlight w:val="yellow"/>
                <w:lang w:val="en-IN"/>
              </w:rPr>
              <w:t xml:space="preserve"> or</w:t>
            </w:r>
          </w:p>
          <w:p w14:paraId="64878906" w14:textId="3A6C7030" w:rsidR="000E6F02" w:rsidRPr="005162B6" w:rsidRDefault="00712173" w:rsidP="003F0E2A">
            <w:pPr>
              <w:pStyle w:val="ListParagraph"/>
              <w:numPr>
                <w:ilvl w:val="0"/>
                <w:numId w:val="31"/>
              </w:numPr>
              <w:spacing w:after="120" w:line="240" w:lineRule="auto"/>
              <w:ind w:left="720"/>
              <w:contextualSpacing w:val="0"/>
              <w:rPr>
                <w:rFonts w:eastAsia="Times New Roman" w:cs="Calibri"/>
                <w:i/>
                <w:szCs w:val="20"/>
                <w:highlight w:val="yellow"/>
                <w:lang w:val="en-IN"/>
              </w:rPr>
            </w:pPr>
            <w:r w:rsidRPr="005162B6">
              <w:rPr>
                <w:rFonts w:eastAsia="Times New Roman" w:cs="Calibri"/>
                <w:szCs w:val="20"/>
                <w:highlight w:val="yellow"/>
                <w:lang w:val="en-IN"/>
              </w:rPr>
              <w:t>Not agreed (in such case, bidder to provide relevant deviation).</w:t>
            </w:r>
          </w:p>
        </w:tc>
      </w:tr>
    </w:tbl>
    <w:p w14:paraId="3071F31A" w14:textId="77777777" w:rsidR="001C174C" w:rsidRPr="005162B6" w:rsidRDefault="001C174C" w:rsidP="003F0E2A">
      <w:pPr>
        <w:spacing w:after="0" w:line="240" w:lineRule="auto"/>
        <w:rPr>
          <w:szCs w:val="20"/>
          <w:lang w:val="en-IN"/>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403"/>
        <w:gridCol w:w="1009"/>
        <w:gridCol w:w="2126"/>
        <w:gridCol w:w="7258"/>
        <w:gridCol w:w="4588"/>
      </w:tblGrid>
      <w:tr w:rsidR="005162B6" w:rsidRPr="005162B6" w14:paraId="6E267682" w14:textId="77777777" w:rsidTr="003F01C2">
        <w:trPr>
          <w:tblHeader/>
        </w:trPr>
        <w:tc>
          <w:tcPr>
            <w:tcW w:w="131" w:type="pct"/>
            <w:shd w:val="clear" w:color="auto" w:fill="BFBFBF" w:themeFill="background1" w:themeFillShade="BF"/>
            <w:hideMark/>
          </w:tcPr>
          <w:p w14:paraId="1E87E7CA" w14:textId="79DF7706" w:rsidR="00E06688" w:rsidRPr="005162B6" w:rsidRDefault="00E06688" w:rsidP="00D049D1">
            <w:pPr>
              <w:spacing w:after="120" w:line="240" w:lineRule="auto"/>
              <w:jc w:val="center"/>
              <w:rPr>
                <w:rFonts w:eastAsia="Times New Roman" w:cs="Calibri"/>
                <w:b/>
                <w:bCs/>
                <w:szCs w:val="20"/>
                <w:lang w:val="en-IN"/>
              </w:rPr>
            </w:pPr>
            <w:r w:rsidRPr="005162B6">
              <w:rPr>
                <w:rFonts w:eastAsia="Times New Roman" w:cs="Calibri"/>
                <w:b/>
                <w:bCs/>
                <w:szCs w:val="20"/>
                <w:lang w:val="en-IN"/>
              </w:rPr>
              <w:t>Sr.No.</w:t>
            </w:r>
          </w:p>
        </w:tc>
        <w:tc>
          <w:tcPr>
            <w:tcW w:w="328" w:type="pct"/>
            <w:shd w:val="clear" w:color="auto" w:fill="BFBFBF" w:themeFill="background1" w:themeFillShade="BF"/>
          </w:tcPr>
          <w:p w14:paraId="2C3BE8A8" w14:textId="25E97FA5" w:rsidR="00E06688" w:rsidRPr="005162B6" w:rsidRDefault="00E06688" w:rsidP="00D049D1">
            <w:pPr>
              <w:spacing w:after="120" w:line="240" w:lineRule="auto"/>
              <w:jc w:val="center"/>
              <w:rPr>
                <w:rFonts w:eastAsia="Times New Roman" w:cs="Calibri"/>
                <w:b/>
                <w:bCs/>
                <w:szCs w:val="20"/>
                <w:lang w:val="en-IN"/>
              </w:rPr>
            </w:pPr>
            <w:r w:rsidRPr="005162B6">
              <w:rPr>
                <w:rFonts w:eastAsia="Times New Roman" w:cs="Calibri"/>
                <w:b/>
                <w:bCs/>
                <w:szCs w:val="20"/>
                <w:lang w:val="en-IN"/>
              </w:rPr>
              <w:t>GCC Clause No.</w:t>
            </w:r>
          </w:p>
        </w:tc>
        <w:tc>
          <w:tcPr>
            <w:tcW w:w="691" w:type="pct"/>
            <w:shd w:val="clear" w:color="auto" w:fill="BFBFBF" w:themeFill="background1" w:themeFillShade="BF"/>
            <w:noWrap/>
            <w:hideMark/>
          </w:tcPr>
          <w:p w14:paraId="5ED404D3" w14:textId="1B0F1240" w:rsidR="00E06688" w:rsidRPr="005162B6" w:rsidRDefault="00E06688" w:rsidP="00D049D1">
            <w:pPr>
              <w:spacing w:after="120" w:line="240" w:lineRule="auto"/>
              <w:jc w:val="center"/>
              <w:rPr>
                <w:rFonts w:eastAsia="Times New Roman" w:cs="Calibri"/>
                <w:b/>
                <w:bCs/>
                <w:szCs w:val="20"/>
                <w:lang w:val="en-IN"/>
              </w:rPr>
            </w:pPr>
            <w:r w:rsidRPr="005162B6">
              <w:rPr>
                <w:rFonts w:eastAsia="Times New Roman" w:cs="Calibri"/>
                <w:b/>
                <w:bCs/>
                <w:szCs w:val="20"/>
                <w:lang w:val="en-IN"/>
              </w:rPr>
              <w:t>Particulars</w:t>
            </w:r>
          </w:p>
        </w:tc>
        <w:tc>
          <w:tcPr>
            <w:tcW w:w="2359" w:type="pct"/>
            <w:shd w:val="clear" w:color="auto" w:fill="BFBFBF" w:themeFill="background1" w:themeFillShade="BF"/>
            <w:hideMark/>
          </w:tcPr>
          <w:p w14:paraId="03D2681E" w14:textId="61CC4A6F" w:rsidR="00E06688" w:rsidRPr="005162B6" w:rsidRDefault="00E06688" w:rsidP="00D049D1">
            <w:pPr>
              <w:spacing w:after="120" w:line="240" w:lineRule="auto"/>
              <w:jc w:val="center"/>
              <w:rPr>
                <w:rFonts w:eastAsia="Times New Roman" w:cs="Calibri"/>
                <w:b/>
                <w:bCs/>
                <w:szCs w:val="20"/>
                <w:lang w:val="en-IN"/>
              </w:rPr>
            </w:pPr>
            <w:r w:rsidRPr="005162B6">
              <w:rPr>
                <w:rFonts w:eastAsia="Times New Roman" w:cs="Calibri"/>
                <w:b/>
                <w:bCs/>
                <w:szCs w:val="20"/>
                <w:lang w:val="en-IN"/>
              </w:rPr>
              <w:t>Employer's Terms and Conditions</w:t>
            </w:r>
          </w:p>
        </w:tc>
        <w:tc>
          <w:tcPr>
            <w:tcW w:w="1491" w:type="pct"/>
            <w:shd w:val="clear" w:color="auto" w:fill="BFBFBF" w:themeFill="background1" w:themeFillShade="BF"/>
            <w:hideMark/>
          </w:tcPr>
          <w:p w14:paraId="39F103AA" w14:textId="09DBE4B0" w:rsidR="00E06688" w:rsidRPr="005162B6" w:rsidRDefault="00E06688" w:rsidP="00D049D1">
            <w:pPr>
              <w:spacing w:after="120" w:line="240" w:lineRule="auto"/>
              <w:jc w:val="center"/>
              <w:rPr>
                <w:rFonts w:eastAsia="Times New Roman" w:cs="Calibri"/>
                <w:b/>
                <w:bCs/>
                <w:szCs w:val="20"/>
                <w:lang w:val="en-IN"/>
              </w:rPr>
            </w:pPr>
            <w:r w:rsidRPr="005162B6">
              <w:rPr>
                <w:rFonts w:eastAsia="Times New Roman" w:cs="Calibri"/>
                <w:b/>
                <w:bCs/>
                <w:szCs w:val="20"/>
                <w:lang w:val="en-IN"/>
              </w:rPr>
              <w:t>Bidder Response</w:t>
            </w:r>
          </w:p>
        </w:tc>
      </w:tr>
      <w:tr w:rsidR="005162B6" w:rsidRPr="005162B6" w14:paraId="6A30F11D" w14:textId="77777777" w:rsidTr="003F01C2">
        <w:trPr>
          <w:trHeight w:val="70"/>
        </w:trPr>
        <w:tc>
          <w:tcPr>
            <w:tcW w:w="131" w:type="pct"/>
            <w:shd w:val="clear" w:color="auto" w:fill="auto"/>
            <w:hideMark/>
          </w:tcPr>
          <w:p w14:paraId="549D4CB1" w14:textId="77777777" w:rsidR="00931BB8" w:rsidRPr="005162B6" w:rsidRDefault="00931BB8" w:rsidP="00D049D1">
            <w:pPr>
              <w:pStyle w:val="ListParagraph"/>
              <w:numPr>
                <w:ilvl w:val="0"/>
                <w:numId w:val="29"/>
              </w:numPr>
              <w:spacing w:after="120" w:line="240" w:lineRule="auto"/>
              <w:ind w:left="0" w:firstLine="0"/>
              <w:contextualSpacing w:val="0"/>
              <w:rPr>
                <w:rFonts w:eastAsia="Times New Roman" w:cs="Calibri"/>
                <w:b/>
                <w:bCs/>
                <w:szCs w:val="20"/>
                <w:lang w:val="en-IN"/>
              </w:rPr>
            </w:pPr>
          </w:p>
        </w:tc>
        <w:tc>
          <w:tcPr>
            <w:tcW w:w="328" w:type="pct"/>
          </w:tcPr>
          <w:p w14:paraId="2ACBEBD5" w14:textId="2C231D8E" w:rsidR="00931BB8" w:rsidRPr="005162B6" w:rsidRDefault="00931BB8" w:rsidP="00D049D1">
            <w:pPr>
              <w:spacing w:after="120" w:line="240" w:lineRule="auto"/>
              <w:jc w:val="right"/>
              <w:rPr>
                <w:rFonts w:eastAsia="Times New Roman" w:cs="Calibri"/>
                <w:b/>
                <w:bCs/>
                <w:szCs w:val="20"/>
                <w:lang w:val="en-IN"/>
              </w:rPr>
            </w:pPr>
            <w:r w:rsidRPr="005162B6">
              <w:rPr>
                <w:rFonts w:eastAsia="Times New Roman" w:cs="Calibri"/>
                <w:b/>
                <w:bCs/>
                <w:szCs w:val="20"/>
                <w:lang w:val="en-IN"/>
              </w:rPr>
              <w:t>3</w:t>
            </w:r>
          </w:p>
        </w:tc>
        <w:tc>
          <w:tcPr>
            <w:tcW w:w="691" w:type="pct"/>
            <w:shd w:val="clear" w:color="auto" w:fill="auto"/>
            <w:noWrap/>
            <w:hideMark/>
          </w:tcPr>
          <w:p w14:paraId="3193F8B2" w14:textId="115952D8" w:rsidR="00931BB8" w:rsidRPr="005162B6" w:rsidRDefault="00931BB8" w:rsidP="00D049D1">
            <w:pPr>
              <w:spacing w:after="120" w:line="240" w:lineRule="auto"/>
              <w:rPr>
                <w:rFonts w:eastAsia="Times New Roman" w:cs="Calibri"/>
                <w:b/>
                <w:bCs/>
                <w:szCs w:val="20"/>
                <w:lang w:val="en-IN"/>
              </w:rPr>
            </w:pPr>
            <w:r w:rsidRPr="005162B6">
              <w:rPr>
                <w:rFonts w:eastAsia="Times New Roman" w:cs="Calibri"/>
                <w:b/>
                <w:bCs/>
                <w:szCs w:val="20"/>
                <w:lang w:val="en-IN"/>
              </w:rPr>
              <w:t>Scope of Work</w:t>
            </w:r>
          </w:p>
        </w:tc>
        <w:tc>
          <w:tcPr>
            <w:tcW w:w="2359" w:type="pct"/>
            <w:shd w:val="clear" w:color="auto" w:fill="auto"/>
            <w:hideMark/>
          </w:tcPr>
          <w:p w14:paraId="0661122C" w14:textId="19C71A26" w:rsidR="00931BB8" w:rsidRPr="005162B6" w:rsidRDefault="004618A6" w:rsidP="00D049D1">
            <w:pPr>
              <w:spacing w:after="120" w:line="240" w:lineRule="auto"/>
              <w:rPr>
                <w:rFonts w:eastAsia="Times New Roman" w:cs="Calibri"/>
                <w:szCs w:val="20"/>
                <w:lang w:val="en-IN"/>
              </w:rPr>
            </w:pPr>
            <w:r w:rsidRPr="005162B6">
              <w:rPr>
                <w:rFonts w:eastAsia="Corbel" w:cs="Corbel"/>
                <w:bCs/>
              </w:rPr>
              <w:t>Project Management</w:t>
            </w:r>
            <w:r w:rsidR="00346568" w:rsidRPr="005162B6">
              <w:rPr>
                <w:rFonts w:eastAsia="Corbel" w:cs="Corbel"/>
                <w:bCs/>
              </w:rPr>
              <w:t xml:space="preserve"> Consultancy</w:t>
            </w:r>
            <w:r w:rsidR="00BC300C" w:rsidRPr="005162B6">
              <w:rPr>
                <w:rFonts w:eastAsia="Corbel" w:cs="Corbel"/>
                <w:bCs/>
              </w:rPr>
              <w:t xml:space="preserve"> for </w:t>
            </w:r>
            <w:r w:rsidR="000A72C0" w:rsidRPr="005162B6">
              <w:rPr>
                <w:rFonts w:eastAsia="Corbel" w:cs="Corbel"/>
                <w:bCs/>
              </w:rPr>
              <w:t>Navi Mumbai International Airport</w:t>
            </w:r>
            <w:r w:rsidR="005A543C" w:rsidRPr="005162B6">
              <w:rPr>
                <w:rFonts w:eastAsia="Corbel" w:cs="Corbel"/>
                <w:bCs/>
              </w:rPr>
              <w:t xml:space="preserve"> – </w:t>
            </w:r>
            <w:r w:rsidR="00C110FA">
              <w:rPr>
                <w:rFonts w:eastAsia="Corbel" w:cs="Corbel"/>
                <w:bCs/>
              </w:rPr>
              <w:t>Non-Aero Commercial Development</w:t>
            </w:r>
            <w:r w:rsidR="00BC300C" w:rsidRPr="005162B6">
              <w:rPr>
                <w:rFonts w:eastAsia="Corbel" w:cs="Corbel"/>
                <w:bCs/>
              </w:rPr>
              <w:t xml:space="preserve">, </w:t>
            </w:r>
            <w:r w:rsidR="000A72C0" w:rsidRPr="005162B6">
              <w:rPr>
                <w:rFonts w:eastAsia="Corbel" w:cs="Corbel"/>
                <w:bCs/>
              </w:rPr>
              <w:t xml:space="preserve">Navi </w:t>
            </w:r>
            <w:r w:rsidR="00BC300C" w:rsidRPr="005162B6">
              <w:rPr>
                <w:rFonts w:eastAsia="Corbel" w:cs="Corbel"/>
                <w:bCs/>
              </w:rPr>
              <w:t>Mumbai</w:t>
            </w:r>
            <w:r w:rsidR="00EE5434" w:rsidRPr="005162B6">
              <w:rPr>
                <w:rFonts w:eastAsia="Corbel" w:cs="Corbel"/>
                <w:bCs/>
              </w:rPr>
              <w:t>.</w:t>
            </w:r>
            <w:r w:rsidR="00BC300C" w:rsidRPr="005162B6">
              <w:rPr>
                <w:rFonts w:eastAsia="Corbel" w:cs="Corbel"/>
                <w:bCs/>
              </w:rPr>
              <w:t xml:space="preserve"> </w:t>
            </w:r>
          </w:p>
        </w:tc>
        <w:tc>
          <w:tcPr>
            <w:tcW w:w="1491" w:type="pct"/>
            <w:shd w:val="clear" w:color="auto" w:fill="auto"/>
            <w:hideMark/>
          </w:tcPr>
          <w:p w14:paraId="5502DEFA" w14:textId="11B126DB" w:rsidR="00931BB8" w:rsidRPr="005162B6" w:rsidRDefault="00931BB8" w:rsidP="00D049D1">
            <w:pPr>
              <w:spacing w:after="120" w:line="240" w:lineRule="auto"/>
              <w:rPr>
                <w:rFonts w:eastAsia="Times New Roman" w:cs="Calibri"/>
                <w:bCs/>
                <w:i/>
                <w:szCs w:val="20"/>
                <w:lang w:val="en-IN"/>
              </w:rPr>
            </w:pPr>
            <w:r w:rsidRPr="005162B6">
              <w:rPr>
                <w:rFonts w:eastAsia="Times New Roman" w:cs="Calibri"/>
                <w:bCs/>
                <w:i/>
                <w:szCs w:val="20"/>
                <w:highlight w:val="yellow"/>
                <w:lang w:val="en-IN"/>
              </w:rPr>
              <w:t>Bidder to insert response as per Note (3) above</w:t>
            </w:r>
            <w:r w:rsidRPr="005162B6">
              <w:rPr>
                <w:rFonts w:eastAsia="Times New Roman" w:cs="Calibri"/>
                <w:bCs/>
                <w:szCs w:val="20"/>
                <w:lang w:val="en-IN"/>
              </w:rPr>
              <w:t>]</w:t>
            </w:r>
          </w:p>
        </w:tc>
      </w:tr>
      <w:tr w:rsidR="005162B6" w:rsidRPr="005162B6" w14:paraId="2CA539DE" w14:textId="77777777" w:rsidTr="003F01C2">
        <w:trPr>
          <w:trHeight w:val="70"/>
        </w:trPr>
        <w:tc>
          <w:tcPr>
            <w:tcW w:w="131" w:type="pct"/>
            <w:shd w:val="clear" w:color="auto" w:fill="auto"/>
          </w:tcPr>
          <w:p w14:paraId="1F06DEE9" w14:textId="77777777" w:rsidR="00910AE3" w:rsidRPr="005162B6" w:rsidRDefault="00910AE3" w:rsidP="00910AE3">
            <w:pPr>
              <w:pStyle w:val="ListParagraph"/>
              <w:numPr>
                <w:ilvl w:val="0"/>
                <w:numId w:val="29"/>
              </w:numPr>
              <w:spacing w:after="120" w:line="240" w:lineRule="auto"/>
              <w:ind w:left="0" w:firstLine="0"/>
              <w:contextualSpacing w:val="0"/>
              <w:rPr>
                <w:rFonts w:eastAsia="Times New Roman" w:cs="Calibri"/>
                <w:b/>
                <w:bCs/>
                <w:szCs w:val="20"/>
                <w:lang w:val="en-IN"/>
              </w:rPr>
            </w:pPr>
          </w:p>
        </w:tc>
        <w:tc>
          <w:tcPr>
            <w:tcW w:w="328" w:type="pct"/>
          </w:tcPr>
          <w:p w14:paraId="65A261F1" w14:textId="4B2EACEB" w:rsidR="00910AE3" w:rsidRPr="005162B6" w:rsidRDefault="00910AE3" w:rsidP="00910AE3">
            <w:pPr>
              <w:spacing w:after="120" w:line="240" w:lineRule="auto"/>
              <w:jc w:val="right"/>
              <w:rPr>
                <w:rFonts w:eastAsia="Times New Roman" w:cs="Calibri"/>
                <w:b/>
                <w:bCs/>
                <w:szCs w:val="20"/>
                <w:lang w:val="en-IN"/>
              </w:rPr>
            </w:pPr>
            <w:r w:rsidRPr="005162B6">
              <w:rPr>
                <w:rFonts w:eastAsia="Times New Roman" w:cs="Calibri"/>
                <w:b/>
                <w:bCs/>
                <w:szCs w:val="20"/>
                <w:lang w:val="en-IN"/>
              </w:rPr>
              <w:t>4.1</w:t>
            </w:r>
          </w:p>
        </w:tc>
        <w:tc>
          <w:tcPr>
            <w:tcW w:w="691" w:type="pct"/>
            <w:shd w:val="clear" w:color="auto" w:fill="auto"/>
            <w:noWrap/>
          </w:tcPr>
          <w:p w14:paraId="21943777" w14:textId="2856DEDC" w:rsidR="00910AE3" w:rsidRPr="005162B6" w:rsidRDefault="00CF753D" w:rsidP="00910AE3">
            <w:pPr>
              <w:spacing w:after="120" w:line="240" w:lineRule="auto"/>
              <w:rPr>
                <w:rFonts w:eastAsia="Times New Roman" w:cs="Calibri"/>
                <w:b/>
                <w:bCs/>
                <w:szCs w:val="20"/>
                <w:lang w:val="en-IN"/>
              </w:rPr>
            </w:pPr>
            <w:r w:rsidRPr="005162B6">
              <w:rPr>
                <w:rFonts w:eastAsia="Times New Roman" w:cs="Calibri"/>
                <w:b/>
                <w:bCs/>
                <w:szCs w:val="20"/>
                <w:lang w:val="en-IN"/>
              </w:rPr>
              <w:t>Basic</w:t>
            </w:r>
            <w:r w:rsidR="00910AE3" w:rsidRPr="005162B6">
              <w:rPr>
                <w:rFonts w:eastAsia="Times New Roman" w:cs="Calibri"/>
                <w:b/>
                <w:bCs/>
                <w:szCs w:val="20"/>
                <w:lang w:val="en-IN"/>
              </w:rPr>
              <w:t xml:space="preserve"> Price</w:t>
            </w:r>
          </w:p>
        </w:tc>
        <w:tc>
          <w:tcPr>
            <w:tcW w:w="2359" w:type="pct"/>
            <w:shd w:val="clear" w:color="auto" w:fill="auto"/>
          </w:tcPr>
          <w:p w14:paraId="4E208CB2" w14:textId="4160AB89" w:rsidR="00910AE3" w:rsidRPr="005162B6" w:rsidRDefault="00910AE3" w:rsidP="00910AE3">
            <w:pPr>
              <w:spacing w:after="120" w:line="240" w:lineRule="auto"/>
              <w:rPr>
                <w:rFonts w:eastAsia="Corbel" w:cs="Corbel"/>
                <w:bCs/>
              </w:rPr>
            </w:pPr>
            <w:r w:rsidRPr="005162B6">
              <w:rPr>
                <w:rFonts w:eastAsia="Times New Roman" w:cs="Calibri"/>
                <w:szCs w:val="20"/>
                <w:lang w:val="en-IN"/>
              </w:rPr>
              <w:t xml:space="preserve">The Basic Price shall be as specified in the Price Schedule set out in </w:t>
            </w:r>
            <w:r w:rsidRPr="005162B6">
              <w:rPr>
                <w:rFonts w:eastAsia="Times New Roman" w:cs="Calibri"/>
                <w:b/>
                <w:bCs/>
                <w:szCs w:val="20"/>
                <w:lang w:val="en-IN"/>
              </w:rPr>
              <w:t xml:space="preserve">Annexure </w:t>
            </w:r>
            <w:r w:rsidR="00803BB2" w:rsidRPr="005162B6">
              <w:rPr>
                <w:rFonts w:eastAsia="Times New Roman" w:cs="Calibri"/>
                <w:b/>
                <w:bCs/>
                <w:szCs w:val="20"/>
                <w:lang w:val="en-IN"/>
              </w:rPr>
              <w:t>I</w:t>
            </w:r>
            <w:r w:rsidRPr="005162B6">
              <w:rPr>
                <w:rFonts w:eastAsia="Times New Roman" w:cs="Calibri"/>
                <w:szCs w:val="20"/>
                <w:lang w:val="en-IN"/>
              </w:rPr>
              <w:t xml:space="preserve"> </w:t>
            </w:r>
            <w:r w:rsidR="00630AE0" w:rsidRPr="005162B6">
              <w:rPr>
                <w:rFonts w:eastAsia="Times New Roman" w:cs="Calibri"/>
                <w:b/>
                <w:bCs/>
                <w:szCs w:val="20"/>
                <w:lang w:val="en-IN"/>
              </w:rPr>
              <w:t>“</w:t>
            </w:r>
            <w:r w:rsidRPr="005162B6">
              <w:rPr>
                <w:rFonts w:eastAsia="Times New Roman" w:cs="Calibri"/>
                <w:b/>
                <w:bCs/>
                <w:szCs w:val="20"/>
                <w:lang w:val="en-IN"/>
              </w:rPr>
              <w:t>Price Schedule</w:t>
            </w:r>
            <w:r w:rsidR="00630AE0" w:rsidRPr="005162B6">
              <w:rPr>
                <w:rFonts w:eastAsia="Times New Roman" w:cs="Calibri"/>
                <w:b/>
                <w:bCs/>
                <w:szCs w:val="20"/>
                <w:lang w:val="en-IN"/>
              </w:rPr>
              <w:t>”</w:t>
            </w:r>
            <w:r w:rsidRPr="005162B6">
              <w:rPr>
                <w:rFonts w:eastAsia="Times New Roman" w:cs="Calibri"/>
                <w:b/>
                <w:bCs/>
                <w:szCs w:val="20"/>
                <w:lang w:val="en-IN"/>
              </w:rPr>
              <w:t>.</w:t>
            </w:r>
            <w:r w:rsidRPr="005162B6">
              <w:rPr>
                <w:rFonts w:eastAsia="Times New Roman" w:cs="Calibri"/>
                <w:szCs w:val="20"/>
                <w:lang w:val="en-IN"/>
              </w:rPr>
              <w:t xml:space="preserve"> The Basic Price shall be inclusive of applicable Taxes (except GST), gratuity amounts, all operating expenses, insurance charges, margin, overheads, charges for bank guarantees and other costs associated with the performance of Services. </w:t>
            </w:r>
          </w:p>
        </w:tc>
        <w:tc>
          <w:tcPr>
            <w:tcW w:w="1491" w:type="pct"/>
            <w:shd w:val="clear" w:color="auto" w:fill="auto"/>
          </w:tcPr>
          <w:p w14:paraId="51C278E8" w14:textId="4AD331D9" w:rsidR="00910AE3" w:rsidRPr="005162B6" w:rsidRDefault="00910AE3" w:rsidP="00910AE3">
            <w:pPr>
              <w:spacing w:after="120" w:line="240" w:lineRule="auto"/>
              <w:rPr>
                <w:rFonts w:eastAsia="Times New Roman" w:cs="Calibri"/>
                <w:bCs/>
                <w:szCs w:val="20"/>
                <w:lang w:val="en-IN"/>
              </w:rPr>
            </w:pPr>
            <w:r w:rsidRPr="005162B6">
              <w:rPr>
                <w:rFonts w:eastAsia="Times New Roman" w:cs="Calibri"/>
                <w:szCs w:val="20"/>
                <w:lang w:val="en-IN"/>
              </w:rPr>
              <w:t>[</w:t>
            </w:r>
            <w:r w:rsidRPr="005162B6">
              <w:rPr>
                <w:rFonts w:eastAsia="Times New Roman" w:cs="Calibri"/>
                <w:i/>
                <w:szCs w:val="20"/>
                <w:highlight w:val="yellow"/>
                <w:lang w:val="en-IN"/>
              </w:rPr>
              <w:t>Bidder to insert the Basic Price in the Price Schedule</w:t>
            </w:r>
            <w:r w:rsidRPr="005162B6">
              <w:rPr>
                <w:rFonts w:eastAsia="Times New Roman" w:cs="Calibri"/>
                <w:szCs w:val="20"/>
                <w:lang w:val="en-IN"/>
              </w:rPr>
              <w:t>]</w:t>
            </w:r>
          </w:p>
        </w:tc>
      </w:tr>
      <w:tr w:rsidR="005162B6" w:rsidRPr="005162B6" w14:paraId="4A11FAF8" w14:textId="77777777" w:rsidTr="003F01C2">
        <w:tc>
          <w:tcPr>
            <w:tcW w:w="131" w:type="pct"/>
            <w:shd w:val="clear" w:color="auto" w:fill="auto"/>
          </w:tcPr>
          <w:p w14:paraId="6EC26D85" w14:textId="77777777" w:rsidR="00910AE3" w:rsidRPr="005162B6" w:rsidRDefault="00910AE3" w:rsidP="00910AE3">
            <w:pPr>
              <w:pStyle w:val="ListParagraph"/>
              <w:numPr>
                <w:ilvl w:val="0"/>
                <w:numId w:val="29"/>
              </w:numPr>
              <w:spacing w:after="120" w:line="240" w:lineRule="auto"/>
              <w:ind w:left="0" w:firstLine="0"/>
              <w:contextualSpacing w:val="0"/>
              <w:rPr>
                <w:rFonts w:eastAsia="Times New Roman" w:cs="Calibri"/>
                <w:b/>
                <w:bCs/>
                <w:szCs w:val="20"/>
                <w:lang w:val="en-IN"/>
              </w:rPr>
            </w:pPr>
          </w:p>
        </w:tc>
        <w:tc>
          <w:tcPr>
            <w:tcW w:w="328" w:type="pct"/>
          </w:tcPr>
          <w:p w14:paraId="33F07E4E" w14:textId="47A4322A" w:rsidR="00910AE3" w:rsidRPr="005162B6" w:rsidRDefault="00910AE3" w:rsidP="00910AE3">
            <w:pPr>
              <w:spacing w:after="120" w:line="240" w:lineRule="auto"/>
              <w:jc w:val="right"/>
              <w:rPr>
                <w:rFonts w:eastAsia="Times New Roman" w:cs="Calibri"/>
                <w:b/>
                <w:bCs/>
                <w:szCs w:val="20"/>
                <w:lang w:val="en-IN"/>
              </w:rPr>
            </w:pPr>
            <w:r w:rsidRPr="005162B6">
              <w:rPr>
                <w:rFonts w:eastAsia="Times New Roman" w:cs="Calibri"/>
                <w:b/>
                <w:bCs/>
                <w:szCs w:val="20"/>
                <w:lang w:val="en-IN"/>
              </w:rPr>
              <w:t>6</w:t>
            </w:r>
          </w:p>
        </w:tc>
        <w:tc>
          <w:tcPr>
            <w:tcW w:w="691" w:type="pct"/>
            <w:shd w:val="clear" w:color="auto" w:fill="auto"/>
            <w:noWrap/>
          </w:tcPr>
          <w:p w14:paraId="2C2A3AE6" w14:textId="01254CA1" w:rsidR="00910AE3" w:rsidRPr="005162B6" w:rsidRDefault="00910AE3" w:rsidP="00910AE3">
            <w:pPr>
              <w:spacing w:after="120" w:line="240" w:lineRule="auto"/>
              <w:rPr>
                <w:rFonts w:eastAsia="Times New Roman" w:cs="Calibri"/>
                <w:b/>
                <w:bCs/>
                <w:szCs w:val="20"/>
                <w:lang w:val="en-IN"/>
              </w:rPr>
            </w:pPr>
            <w:r w:rsidRPr="005162B6">
              <w:rPr>
                <w:rFonts w:eastAsia="Times New Roman" w:cs="Calibri"/>
                <w:b/>
                <w:bCs/>
                <w:szCs w:val="20"/>
                <w:lang w:val="en-IN"/>
              </w:rPr>
              <w:t>Payment Terms</w:t>
            </w:r>
          </w:p>
        </w:tc>
        <w:tc>
          <w:tcPr>
            <w:tcW w:w="2359" w:type="pct"/>
            <w:shd w:val="clear" w:color="auto" w:fill="auto"/>
          </w:tcPr>
          <w:p w14:paraId="0EF96806" w14:textId="3D8F68F9" w:rsidR="00910AE3" w:rsidRPr="00D0389D" w:rsidRDefault="0012557A" w:rsidP="00D0389D">
            <w:pPr>
              <w:spacing w:after="120" w:line="240" w:lineRule="auto"/>
              <w:rPr>
                <w:rFonts w:eastAsia="Times New Roman" w:cs="Calibri"/>
                <w:szCs w:val="20"/>
                <w:lang w:val="en-IN"/>
              </w:rPr>
            </w:pPr>
            <w:r w:rsidRPr="00D0389D">
              <w:rPr>
                <w:rFonts w:eastAsia="Times New Roman" w:cs="Calibri"/>
                <w:szCs w:val="20"/>
                <w:lang w:val="en-IN"/>
              </w:rPr>
              <w:t xml:space="preserve">Stage </w:t>
            </w:r>
            <w:r w:rsidR="00910AE3" w:rsidRPr="00D0389D">
              <w:rPr>
                <w:rFonts w:eastAsia="Times New Roman" w:cs="Calibri"/>
                <w:szCs w:val="20"/>
                <w:lang w:val="en-IN"/>
              </w:rPr>
              <w:t xml:space="preserve">payment shall be made as follows along with applicable GST within 30 (Thirty) days after </w:t>
            </w:r>
            <w:r w:rsidR="00910AE3" w:rsidRPr="00D0389D">
              <w:rPr>
                <w:rFonts w:eastAsia="Times New Roman" w:cs="Calibri"/>
                <w:b/>
                <w:szCs w:val="20"/>
                <w:lang w:val="en-IN"/>
              </w:rPr>
              <w:t xml:space="preserve">successful achievement of </w:t>
            </w:r>
            <w:r w:rsidR="007721A4" w:rsidRPr="00D0389D">
              <w:rPr>
                <w:rFonts w:eastAsia="Times New Roman" w:cs="Calibri"/>
                <w:b/>
                <w:szCs w:val="20"/>
                <w:lang w:val="en-IN"/>
              </w:rPr>
              <w:t>stages</w:t>
            </w:r>
            <w:r w:rsidR="00910AE3" w:rsidRPr="00D0389D">
              <w:rPr>
                <w:rFonts w:eastAsia="Times New Roman" w:cs="Calibri"/>
                <w:szCs w:val="20"/>
                <w:lang w:val="en-IN"/>
              </w:rPr>
              <w:t xml:space="preserve"> upon submission of </w:t>
            </w:r>
            <w:r w:rsidR="00910AE3" w:rsidRPr="00D0389D">
              <w:rPr>
                <w:rFonts w:eastAsia="Times New Roman" w:cs="Calibri"/>
                <w:szCs w:val="20"/>
                <w:lang w:val="en-IN"/>
              </w:rPr>
              <w:lastRenderedPageBreak/>
              <w:t xml:space="preserve">the Invoice (in a manner and form as </w:t>
            </w:r>
            <w:r w:rsidR="007721A4" w:rsidRPr="00D0389D">
              <w:rPr>
                <w:rFonts w:eastAsia="Times New Roman" w:cs="Calibri"/>
                <w:szCs w:val="20"/>
                <w:lang w:val="en-IN"/>
              </w:rPr>
              <w:t>required by Employer</w:t>
            </w:r>
            <w:r w:rsidR="00910AE3" w:rsidRPr="00D0389D">
              <w:rPr>
                <w:rFonts w:eastAsia="Times New Roman" w:cs="Calibri"/>
                <w:szCs w:val="20"/>
                <w:lang w:val="en-IN"/>
              </w:rPr>
              <w:t>) and the following documents:</w:t>
            </w:r>
          </w:p>
          <w:p w14:paraId="1118761D" w14:textId="56B0BC45" w:rsidR="00910AE3" w:rsidRPr="005162B6" w:rsidRDefault="00910AE3" w:rsidP="00910AE3">
            <w:pPr>
              <w:pStyle w:val="ListParagraph"/>
              <w:numPr>
                <w:ilvl w:val="0"/>
                <w:numId w:val="3"/>
              </w:numPr>
              <w:spacing w:after="120" w:line="240" w:lineRule="auto"/>
              <w:contextualSpacing w:val="0"/>
              <w:rPr>
                <w:rFonts w:eastAsia="Times New Roman" w:cs="Calibri"/>
                <w:szCs w:val="20"/>
                <w:lang w:val="en-IN"/>
              </w:rPr>
            </w:pPr>
            <w:r w:rsidRPr="005162B6">
              <w:rPr>
                <w:rFonts w:eastAsia="Times New Roman" w:cs="Calibri"/>
                <w:szCs w:val="20"/>
                <w:lang w:val="en-IN"/>
              </w:rPr>
              <w:t xml:space="preserve">tax invoice, including details such as item number, Consultant’s GST identification number and permanent account number: one (1) set of original and two (2) sets of </w:t>
            </w:r>
            <w:r w:rsidR="001B7158" w:rsidRPr="005162B6">
              <w:rPr>
                <w:rFonts w:eastAsia="Times New Roman" w:cs="Calibri"/>
                <w:szCs w:val="20"/>
                <w:lang w:val="en-IN"/>
              </w:rPr>
              <w:t>copies.</w:t>
            </w:r>
          </w:p>
          <w:p w14:paraId="727803E5" w14:textId="77777777" w:rsidR="00910AE3" w:rsidRPr="005162B6" w:rsidRDefault="00910AE3" w:rsidP="00910AE3">
            <w:pPr>
              <w:pStyle w:val="ListParagraph"/>
              <w:numPr>
                <w:ilvl w:val="0"/>
                <w:numId w:val="3"/>
              </w:numPr>
              <w:spacing w:after="120" w:line="240" w:lineRule="auto"/>
              <w:contextualSpacing w:val="0"/>
              <w:rPr>
                <w:rFonts w:eastAsia="Times New Roman" w:cs="Calibri"/>
                <w:szCs w:val="20"/>
                <w:lang w:val="en-IN"/>
              </w:rPr>
            </w:pPr>
            <w:r w:rsidRPr="005162B6">
              <w:rPr>
                <w:rFonts w:eastAsia="Times New Roman" w:cs="Calibri"/>
                <w:szCs w:val="20"/>
                <w:lang w:val="en-IN"/>
              </w:rPr>
              <w:t>copy of statutory registrations as required for performance of the Services under the SO Documents.</w:t>
            </w:r>
          </w:p>
          <w:p w14:paraId="6B2244BF" w14:textId="1B5A3C22" w:rsidR="00910AE3" w:rsidRPr="005162B6" w:rsidRDefault="007721A4" w:rsidP="00910AE3">
            <w:pPr>
              <w:spacing w:after="120" w:line="240" w:lineRule="auto"/>
              <w:rPr>
                <w:rFonts w:eastAsia="Times New Roman" w:cs="Calibri"/>
                <w:szCs w:val="20"/>
                <w:lang w:val="en-IN"/>
              </w:rPr>
            </w:pPr>
            <w:r w:rsidRPr="005162B6">
              <w:rPr>
                <w:rFonts w:eastAsia="Times New Roman" w:cs="Calibri"/>
                <w:szCs w:val="20"/>
                <w:lang w:val="en-IN"/>
              </w:rPr>
              <w:t xml:space="preserve">Stages of payment shall be as specified in </w:t>
            </w:r>
            <w:r w:rsidR="007C285E" w:rsidRPr="005162B6">
              <w:rPr>
                <w:rFonts w:eastAsia="Times New Roman" w:cs="Calibri"/>
                <w:b/>
                <w:bCs/>
                <w:szCs w:val="20"/>
                <w:lang w:val="en-IN"/>
              </w:rPr>
              <w:t xml:space="preserve">Annexure </w:t>
            </w:r>
            <w:r w:rsidR="00346568" w:rsidRPr="005162B6">
              <w:rPr>
                <w:rFonts w:eastAsia="Times New Roman" w:cs="Calibri"/>
                <w:b/>
                <w:bCs/>
                <w:szCs w:val="20"/>
                <w:lang w:val="en-IN"/>
              </w:rPr>
              <w:t>I</w:t>
            </w:r>
            <w:r w:rsidR="00777BF0">
              <w:rPr>
                <w:rFonts w:eastAsia="Times New Roman" w:cs="Calibri"/>
                <w:b/>
                <w:bCs/>
                <w:szCs w:val="20"/>
                <w:lang w:val="en-IN"/>
              </w:rPr>
              <w:t>-</w:t>
            </w:r>
            <w:r w:rsidR="00C2147D">
              <w:rPr>
                <w:rFonts w:eastAsia="Times New Roman" w:cs="Calibri"/>
                <w:b/>
                <w:bCs/>
                <w:szCs w:val="20"/>
                <w:lang w:val="en-IN"/>
              </w:rPr>
              <w:t>A</w:t>
            </w:r>
          </w:p>
        </w:tc>
        <w:tc>
          <w:tcPr>
            <w:tcW w:w="1491" w:type="pct"/>
            <w:shd w:val="clear" w:color="auto" w:fill="auto"/>
          </w:tcPr>
          <w:p w14:paraId="1CB44043" w14:textId="3904697E" w:rsidR="00910AE3" w:rsidRPr="005162B6" w:rsidRDefault="00910AE3" w:rsidP="00910AE3">
            <w:pPr>
              <w:spacing w:after="120" w:line="240" w:lineRule="auto"/>
              <w:rPr>
                <w:rFonts w:eastAsia="Times New Roman" w:cs="Calibri"/>
                <w:bCs/>
                <w:szCs w:val="20"/>
                <w:lang w:val="en-IN"/>
              </w:rPr>
            </w:pPr>
            <w:r w:rsidRPr="005162B6">
              <w:rPr>
                <w:rFonts w:eastAsia="Times New Roman" w:cs="Calibri"/>
                <w:bCs/>
                <w:szCs w:val="20"/>
                <w:lang w:val="en-IN"/>
              </w:rPr>
              <w:lastRenderedPageBreak/>
              <w:t>[</w:t>
            </w:r>
            <w:r w:rsidRPr="005162B6">
              <w:rPr>
                <w:rFonts w:eastAsia="Times New Roman" w:cs="Calibri"/>
                <w:bCs/>
                <w:i/>
                <w:szCs w:val="20"/>
                <w:highlight w:val="yellow"/>
                <w:lang w:val="en-IN"/>
              </w:rPr>
              <w:t>Bidder to insert response as per Note (3) above</w:t>
            </w:r>
            <w:r w:rsidRPr="005162B6">
              <w:rPr>
                <w:rFonts w:eastAsia="Times New Roman" w:cs="Calibri"/>
                <w:bCs/>
                <w:szCs w:val="20"/>
                <w:lang w:val="en-IN"/>
              </w:rPr>
              <w:t>]</w:t>
            </w:r>
          </w:p>
        </w:tc>
      </w:tr>
      <w:tr w:rsidR="00651E58" w:rsidRPr="005162B6" w14:paraId="73DF2C90" w14:textId="77777777" w:rsidTr="003F01C2">
        <w:tc>
          <w:tcPr>
            <w:tcW w:w="131" w:type="pct"/>
            <w:shd w:val="clear" w:color="auto" w:fill="auto"/>
          </w:tcPr>
          <w:p w14:paraId="531C047A" w14:textId="77777777" w:rsidR="00651E58" w:rsidRPr="005162B6" w:rsidRDefault="00651E58" w:rsidP="00910AE3">
            <w:pPr>
              <w:pStyle w:val="ListParagraph"/>
              <w:numPr>
                <w:ilvl w:val="0"/>
                <w:numId w:val="29"/>
              </w:numPr>
              <w:spacing w:after="120" w:line="240" w:lineRule="auto"/>
              <w:ind w:left="0" w:firstLine="0"/>
              <w:contextualSpacing w:val="0"/>
              <w:rPr>
                <w:rFonts w:eastAsia="Times New Roman" w:cs="Calibri"/>
                <w:b/>
                <w:bCs/>
                <w:szCs w:val="20"/>
                <w:lang w:val="en-IN"/>
              </w:rPr>
            </w:pPr>
          </w:p>
        </w:tc>
        <w:tc>
          <w:tcPr>
            <w:tcW w:w="328" w:type="pct"/>
          </w:tcPr>
          <w:p w14:paraId="74E48FCA" w14:textId="77777777" w:rsidR="00651E58" w:rsidRPr="005162B6" w:rsidRDefault="00651E58" w:rsidP="00910AE3">
            <w:pPr>
              <w:spacing w:after="120" w:line="240" w:lineRule="auto"/>
              <w:jc w:val="right"/>
              <w:rPr>
                <w:rFonts w:eastAsia="Times New Roman" w:cs="Calibri"/>
                <w:b/>
                <w:bCs/>
                <w:szCs w:val="20"/>
                <w:lang w:val="en-IN"/>
              </w:rPr>
            </w:pPr>
          </w:p>
        </w:tc>
        <w:tc>
          <w:tcPr>
            <w:tcW w:w="691" w:type="pct"/>
            <w:shd w:val="clear" w:color="auto" w:fill="auto"/>
            <w:noWrap/>
          </w:tcPr>
          <w:p w14:paraId="7F6D1F8E" w14:textId="760639B2" w:rsidR="00651E58" w:rsidRPr="005162B6" w:rsidRDefault="00651E58" w:rsidP="00910AE3">
            <w:pPr>
              <w:spacing w:after="120" w:line="240" w:lineRule="auto"/>
              <w:rPr>
                <w:rFonts w:eastAsia="Times New Roman" w:cs="Calibri"/>
                <w:b/>
                <w:bCs/>
                <w:szCs w:val="20"/>
                <w:lang w:val="en-IN"/>
              </w:rPr>
            </w:pPr>
            <w:r>
              <w:rPr>
                <w:rFonts w:eastAsia="Times New Roman" w:cs="Calibri"/>
                <w:b/>
                <w:bCs/>
                <w:szCs w:val="20"/>
                <w:lang w:val="en-IN"/>
              </w:rPr>
              <w:t>Price Validity</w:t>
            </w:r>
          </w:p>
        </w:tc>
        <w:tc>
          <w:tcPr>
            <w:tcW w:w="2359" w:type="pct"/>
            <w:shd w:val="clear" w:color="auto" w:fill="auto"/>
          </w:tcPr>
          <w:p w14:paraId="18608F70" w14:textId="3D5A05A1" w:rsidR="00651E58" w:rsidRPr="005162B6" w:rsidRDefault="00651E58" w:rsidP="00910AE3">
            <w:pPr>
              <w:spacing w:after="120" w:line="240" w:lineRule="auto"/>
              <w:rPr>
                <w:rFonts w:eastAsia="Times New Roman" w:cs="Calibri"/>
                <w:szCs w:val="20"/>
                <w:lang w:val="en-IN"/>
              </w:rPr>
            </w:pPr>
            <w:r>
              <w:rPr>
                <w:rFonts w:eastAsia="Times New Roman" w:cs="Calibri"/>
                <w:szCs w:val="20"/>
                <w:lang w:val="en-IN"/>
              </w:rPr>
              <w:t xml:space="preserve">Agreed </w:t>
            </w:r>
            <w:r w:rsidR="00CF237D">
              <w:rPr>
                <w:rFonts w:eastAsia="Times New Roman" w:cs="Calibri"/>
                <w:szCs w:val="20"/>
                <w:lang w:val="en-IN"/>
              </w:rPr>
              <w:t xml:space="preserve">Man-month </w:t>
            </w:r>
            <w:r w:rsidR="00B3358F">
              <w:rPr>
                <w:rFonts w:eastAsia="Times New Roman" w:cs="Calibri"/>
                <w:szCs w:val="20"/>
                <w:lang w:val="en-IN"/>
              </w:rPr>
              <w:t>rates</w:t>
            </w:r>
            <w:r>
              <w:rPr>
                <w:rFonts w:eastAsia="Times New Roman" w:cs="Calibri"/>
                <w:szCs w:val="20"/>
                <w:lang w:val="en-IN"/>
              </w:rPr>
              <w:t xml:space="preserve"> as </w:t>
            </w:r>
            <w:r w:rsidR="00E83C76">
              <w:rPr>
                <w:rFonts w:eastAsia="Times New Roman" w:cs="Calibri"/>
                <w:szCs w:val="20"/>
                <w:lang w:val="en-IN"/>
              </w:rPr>
              <w:t>mentioned in Annexure-IB shall remain valid for period of 1 year from Effective Date.</w:t>
            </w:r>
          </w:p>
        </w:tc>
        <w:tc>
          <w:tcPr>
            <w:tcW w:w="1491" w:type="pct"/>
            <w:shd w:val="clear" w:color="auto" w:fill="auto"/>
          </w:tcPr>
          <w:p w14:paraId="4B6B711C" w14:textId="7C04ED6D" w:rsidR="00651E58" w:rsidRPr="00E83C76" w:rsidRDefault="00E83C76" w:rsidP="00910AE3">
            <w:pPr>
              <w:spacing w:after="120" w:line="240" w:lineRule="auto"/>
              <w:rPr>
                <w:rFonts w:eastAsia="Times New Roman" w:cs="Calibri"/>
                <w:b/>
                <w:bCs/>
                <w:szCs w:val="20"/>
                <w:lang w:val="en-IN"/>
              </w:rPr>
            </w:pPr>
            <w:r w:rsidRPr="005162B6">
              <w:rPr>
                <w:rFonts w:eastAsia="Times New Roman" w:cs="Calibri"/>
                <w:szCs w:val="20"/>
                <w:lang w:val="en-IN"/>
              </w:rPr>
              <w:t>[</w:t>
            </w:r>
            <w:r w:rsidRPr="005162B6">
              <w:rPr>
                <w:rFonts w:eastAsia="Times New Roman" w:cs="Calibri"/>
                <w:i/>
                <w:szCs w:val="20"/>
                <w:highlight w:val="yellow"/>
                <w:lang w:val="en-IN"/>
              </w:rPr>
              <w:t>Bidder to insert the applicable GST rates in the Price Schedule</w:t>
            </w:r>
            <w:r w:rsidRPr="005162B6">
              <w:rPr>
                <w:rFonts w:eastAsia="Times New Roman" w:cs="Calibri"/>
                <w:szCs w:val="20"/>
                <w:lang w:val="en-IN"/>
              </w:rPr>
              <w:t>]</w:t>
            </w:r>
          </w:p>
        </w:tc>
      </w:tr>
      <w:tr w:rsidR="005162B6" w:rsidRPr="005162B6" w14:paraId="29006A2C" w14:textId="77777777" w:rsidTr="003F01C2">
        <w:tc>
          <w:tcPr>
            <w:tcW w:w="131" w:type="pct"/>
            <w:shd w:val="clear" w:color="auto" w:fill="auto"/>
          </w:tcPr>
          <w:p w14:paraId="660D5EAC" w14:textId="77777777" w:rsidR="00910AE3" w:rsidRPr="005162B6" w:rsidRDefault="00910AE3" w:rsidP="00910AE3">
            <w:pPr>
              <w:pStyle w:val="ListParagraph"/>
              <w:numPr>
                <w:ilvl w:val="0"/>
                <w:numId w:val="29"/>
              </w:numPr>
              <w:spacing w:after="120" w:line="240" w:lineRule="auto"/>
              <w:ind w:left="0" w:firstLine="0"/>
              <w:contextualSpacing w:val="0"/>
              <w:rPr>
                <w:rFonts w:eastAsia="Times New Roman" w:cs="Calibri"/>
                <w:b/>
                <w:bCs/>
                <w:szCs w:val="20"/>
                <w:lang w:val="en-IN"/>
              </w:rPr>
            </w:pPr>
          </w:p>
        </w:tc>
        <w:tc>
          <w:tcPr>
            <w:tcW w:w="328" w:type="pct"/>
          </w:tcPr>
          <w:p w14:paraId="29F5E246" w14:textId="4168C5BB" w:rsidR="00910AE3" w:rsidRPr="005162B6" w:rsidRDefault="00910AE3" w:rsidP="00910AE3">
            <w:pPr>
              <w:spacing w:after="120" w:line="240" w:lineRule="auto"/>
              <w:jc w:val="right"/>
              <w:rPr>
                <w:rFonts w:eastAsia="Times New Roman" w:cs="Calibri"/>
                <w:b/>
                <w:bCs/>
                <w:szCs w:val="20"/>
                <w:lang w:val="en-IN"/>
              </w:rPr>
            </w:pPr>
            <w:r w:rsidRPr="005162B6">
              <w:rPr>
                <w:rFonts w:eastAsia="Times New Roman" w:cs="Calibri"/>
                <w:b/>
                <w:bCs/>
                <w:szCs w:val="20"/>
                <w:lang w:val="en-IN"/>
              </w:rPr>
              <w:t>7</w:t>
            </w:r>
          </w:p>
        </w:tc>
        <w:tc>
          <w:tcPr>
            <w:tcW w:w="691" w:type="pct"/>
            <w:shd w:val="clear" w:color="auto" w:fill="auto"/>
            <w:noWrap/>
          </w:tcPr>
          <w:p w14:paraId="58F65F96" w14:textId="64D7C7B5" w:rsidR="00910AE3" w:rsidRPr="005162B6" w:rsidRDefault="00B936E3" w:rsidP="00910AE3">
            <w:pPr>
              <w:spacing w:after="120" w:line="240" w:lineRule="auto"/>
              <w:rPr>
                <w:rFonts w:eastAsia="Times New Roman" w:cs="Calibri"/>
                <w:b/>
                <w:bCs/>
                <w:szCs w:val="20"/>
                <w:lang w:val="en-IN"/>
              </w:rPr>
            </w:pPr>
            <w:r w:rsidRPr="005162B6">
              <w:rPr>
                <w:rFonts w:eastAsia="Times New Roman" w:cs="Calibri"/>
                <w:b/>
                <w:bCs/>
                <w:szCs w:val="20"/>
                <w:lang w:val="en-IN"/>
              </w:rPr>
              <w:t>Taxes</w:t>
            </w:r>
          </w:p>
        </w:tc>
        <w:tc>
          <w:tcPr>
            <w:tcW w:w="2359" w:type="pct"/>
            <w:shd w:val="clear" w:color="auto" w:fill="auto"/>
          </w:tcPr>
          <w:p w14:paraId="7EBDD441" w14:textId="2E109717" w:rsidR="00910AE3" w:rsidRPr="005162B6" w:rsidRDefault="00910AE3" w:rsidP="00910AE3">
            <w:pPr>
              <w:spacing w:after="120" w:line="240" w:lineRule="auto"/>
              <w:rPr>
                <w:rFonts w:eastAsia="Times New Roman" w:cs="Calibri"/>
                <w:szCs w:val="20"/>
                <w:lang w:val="en-IN"/>
              </w:rPr>
            </w:pPr>
            <w:r w:rsidRPr="005162B6">
              <w:rPr>
                <w:rFonts w:eastAsia="Times New Roman" w:cs="Calibri"/>
                <w:szCs w:val="20"/>
                <w:lang w:val="en-IN"/>
              </w:rPr>
              <w:t>GST shall be paid at actuals, as per the rates specified in the Price Schedule</w:t>
            </w:r>
            <w:r w:rsidR="00066255" w:rsidRPr="005162B6">
              <w:rPr>
                <w:rFonts w:eastAsia="Times New Roman" w:cs="Calibri"/>
                <w:szCs w:val="20"/>
                <w:lang w:val="en-IN"/>
              </w:rPr>
              <w:t>.</w:t>
            </w:r>
            <w:r w:rsidRPr="005162B6">
              <w:rPr>
                <w:rFonts w:eastAsia="Times New Roman" w:cs="Calibri"/>
                <w:szCs w:val="20"/>
                <w:lang w:val="en-IN"/>
              </w:rPr>
              <w:t xml:space="preserve"> </w:t>
            </w:r>
          </w:p>
        </w:tc>
        <w:tc>
          <w:tcPr>
            <w:tcW w:w="1491" w:type="pct"/>
            <w:shd w:val="clear" w:color="auto" w:fill="auto"/>
          </w:tcPr>
          <w:p w14:paraId="5384CEDA" w14:textId="298B2683" w:rsidR="00910AE3" w:rsidRPr="005162B6" w:rsidRDefault="00910AE3" w:rsidP="00910AE3">
            <w:pPr>
              <w:spacing w:after="120" w:line="240" w:lineRule="auto"/>
              <w:rPr>
                <w:rFonts w:eastAsia="Times New Roman" w:cs="Calibri"/>
                <w:bCs/>
                <w:szCs w:val="20"/>
                <w:lang w:val="en-IN"/>
              </w:rPr>
            </w:pPr>
            <w:r w:rsidRPr="005162B6">
              <w:rPr>
                <w:rFonts w:eastAsia="Times New Roman" w:cs="Calibri"/>
                <w:szCs w:val="20"/>
                <w:lang w:val="en-IN"/>
              </w:rPr>
              <w:t>[</w:t>
            </w:r>
            <w:r w:rsidRPr="005162B6">
              <w:rPr>
                <w:rFonts w:eastAsia="Times New Roman" w:cs="Calibri"/>
                <w:i/>
                <w:szCs w:val="20"/>
                <w:highlight w:val="yellow"/>
                <w:lang w:val="en-IN"/>
              </w:rPr>
              <w:t>Bidder to insert the applicable GST rates in the Price Schedule</w:t>
            </w:r>
            <w:r w:rsidRPr="005162B6">
              <w:rPr>
                <w:rFonts w:eastAsia="Times New Roman" w:cs="Calibri"/>
                <w:szCs w:val="20"/>
                <w:lang w:val="en-IN"/>
              </w:rPr>
              <w:t>]</w:t>
            </w:r>
          </w:p>
        </w:tc>
      </w:tr>
      <w:tr w:rsidR="005162B6" w:rsidRPr="005162B6" w14:paraId="7B502FDB" w14:textId="77777777" w:rsidTr="003F01C2">
        <w:tc>
          <w:tcPr>
            <w:tcW w:w="131" w:type="pct"/>
            <w:shd w:val="clear" w:color="auto" w:fill="auto"/>
          </w:tcPr>
          <w:p w14:paraId="25541E5B" w14:textId="77777777" w:rsidR="00910AE3" w:rsidRPr="005162B6" w:rsidRDefault="00910AE3" w:rsidP="00910AE3">
            <w:pPr>
              <w:pStyle w:val="ListParagraph"/>
              <w:numPr>
                <w:ilvl w:val="0"/>
                <w:numId w:val="29"/>
              </w:numPr>
              <w:spacing w:after="120" w:line="240" w:lineRule="auto"/>
              <w:ind w:left="0" w:firstLine="0"/>
              <w:contextualSpacing w:val="0"/>
              <w:rPr>
                <w:rFonts w:eastAsia="Times New Roman" w:cs="Calibri"/>
                <w:b/>
                <w:bCs/>
                <w:szCs w:val="20"/>
                <w:lang w:val="en-IN"/>
              </w:rPr>
            </w:pPr>
          </w:p>
        </w:tc>
        <w:tc>
          <w:tcPr>
            <w:tcW w:w="328" w:type="pct"/>
          </w:tcPr>
          <w:p w14:paraId="271D4DD8" w14:textId="59085794" w:rsidR="00910AE3" w:rsidRPr="005162B6" w:rsidRDefault="00910AE3" w:rsidP="00910AE3">
            <w:pPr>
              <w:spacing w:after="120" w:line="240" w:lineRule="auto"/>
              <w:jc w:val="right"/>
              <w:rPr>
                <w:rFonts w:eastAsia="Times New Roman" w:cs="Calibri"/>
                <w:b/>
                <w:bCs/>
                <w:szCs w:val="20"/>
                <w:lang w:val="en-IN"/>
              </w:rPr>
            </w:pPr>
            <w:r w:rsidRPr="005162B6">
              <w:rPr>
                <w:rFonts w:eastAsia="Times New Roman" w:cs="Calibri"/>
                <w:b/>
                <w:bCs/>
                <w:szCs w:val="20"/>
                <w:lang w:val="en-IN"/>
              </w:rPr>
              <w:t>8.1</w:t>
            </w:r>
          </w:p>
        </w:tc>
        <w:tc>
          <w:tcPr>
            <w:tcW w:w="691" w:type="pct"/>
            <w:shd w:val="clear" w:color="auto" w:fill="auto"/>
            <w:noWrap/>
          </w:tcPr>
          <w:p w14:paraId="2A402792" w14:textId="3014BC1E" w:rsidR="00910AE3" w:rsidRPr="005162B6" w:rsidRDefault="00910AE3" w:rsidP="00910AE3">
            <w:pPr>
              <w:spacing w:after="120" w:line="240" w:lineRule="auto"/>
              <w:rPr>
                <w:rFonts w:eastAsia="Times New Roman" w:cs="Calibri"/>
                <w:b/>
                <w:bCs/>
                <w:szCs w:val="20"/>
                <w:lang w:val="en-IN"/>
              </w:rPr>
            </w:pPr>
            <w:r w:rsidRPr="005162B6">
              <w:rPr>
                <w:rFonts w:eastAsia="Times New Roman" w:cs="Calibri"/>
                <w:b/>
                <w:bCs/>
                <w:szCs w:val="20"/>
                <w:lang w:val="en-IN"/>
              </w:rPr>
              <w:t>Advance Payment Bank Guarantee</w:t>
            </w:r>
          </w:p>
        </w:tc>
        <w:tc>
          <w:tcPr>
            <w:tcW w:w="2359" w:type="pct"/>
            <w:shd w:val="clear" w:color="auto" w:fill="auto"/>
          </w:tcPr>
          <w:p w14:paraId="7A3AC62E" w14:textId="2681A9E9" w:rsidR="00910AE3" w:rsidRPr="005162B6" w:rsidRDefault="00910AE3" w:rsidP="00910AE3">
            <w:pPr>
              <w:spacing w:after="120" w:line="240" w:lineRule="auto"/>
              <w:rPr>
                <w:rFonts w:eastAsia="Times New Roman" w:cs="Calibri"/>
                <w:szCs w:val="20"/>
                <w:lang w:val="en-IN"/>
              </w:rPr>
            </w:pPr>
            <w:r w:rsidRPr="005162B6">
              <w:rPr>
                <w:rFonts w:eastAsia="Times New Roman" w:cs="Calibri"/>
                <w:szCs w:val="20"/>
                <w:lang w:val="en-IN"/>
              </w:rPr>
              <w:t>Not Applicable.</w:t>
            </w:r>
          </w:p>
        </w:tc>
        <w:tc>
          <w:tcPr>
            <w:tcW w:w="1491" w:type="pct"/>
            <w:shd w:val="clear" w:color="auto" w:fill="auto"/>
          </w:tcPr>
          <w:p w14:paraId="3BD1D11E" w14:textId="57600F68" w:rsidR="00910AE3" w:rsidRPr="005162B6" w:rsidRDefault="00910AE3" w:rsidP="00910AE3">
            <w:pPr>
              <w:spacing w:after="120" w:line="240" w:lineRule="auto"/>
              <w:rPr>
                <w:rFonts w:eastAsia="Times New Roman" w:cs="Calibri"/>
                <w:bCs/>
                <w:szCs w:val="20"/>
                <w:lang w:val="en-IN"/>
              </w:rPr>
            </w:pPr>
            <w:r w:rsidRPr="005162B6">
              <w:rPr>
                <w:rFonts w:eastAsia="Times New Roman" w:cs="Calibri"/>
                <w:bCs/>
                <w:szCs w:val="20"/>
                <w:lang w:val="en-IN"/>
              </w:rPr>
              <w:t>[</w:t>
            </w:r>
            <w:r w:rsidRPr="005162B6">
              <w:rPr>
                <w:rFonts w:eastAsia="Times New Roman" w:cs="Calibri"/>
                <w:bCs/>
                <w:i/>
                <w:szCs w:val="20"/>
                <w:highlight w:val="yellow"/>
                <w:lang w:val="en-IN"/>
              </w:rPr>
              <w:t>Bidder to insert response as per Note (3) above</w:t>
            </w:r>
            <w:r w:rsidRPr="005162B6">
              <w:rPr>
                <w:rFonts w:eastAsia="Times New Roman" w:cs="Calibri"/>
                <w:bCs/>
                <w:szCs w:val="20"/>
                <w:lang w:val="en-IN"/>
              </w:rPr>
              <w:t>]</w:t>
            </w:r>
          </w:p>
        </w:tc>
      </w:tr>
      <w:tr w:rsidR="005162B6" w:rsidRPr="005162B6" w14:paraId="0142CBE9" w14:textId="77777777" w:rsidTr="003F01C2">
        <w:tc>
          <w:tcPr>
            <w:tcW w:w="131" w:type="pct"/>
            <w:shd w:val="clear" w:color="auto" w:fill="auto"/>
          </w:tcPr>
          <w:p w14:paraId="3BC67FE0" w14:textId="77777777" w:rsidR="00910AE3" w:rsidRPr="005162B6" w:rsidRDefault="00910AE3" w:rsidP="00910AE3">
            <w:pPr>
              <w:pStyle w:val="ListParagraph"/>
              <w:numPr>
                <w:ilvl w:val="0"/>
                <w:numId w:val="29"/>
              </w:numPr>
              <w:spacing w:after="120" w:line="240" w:lineRule="auto"/>
              <w:ind w:left="0" w:firstLine="0"/>
              <w:contextualSpacing w:val="0"/>
              <w:rPr>
                <w:rFonts w:eastAsia="Times New Roman" w:cs="Calibri"/>
                <w:b/>
                <w:bCs/>
                <w:szCs w:val="20"/>
                <w:lang w:val="en-IN"/>
              </w:rPr>
            </w:pPr>
          </w:p>
        </w:tc>
        <w:tc>
          <w:tcPr>
            <w:tcW w:w="328" w:type="pct"/>
          </w:tcPr>
          <w:p w14:paraId="492493C2" w14:textId="1B3BF8BA" w:rsidR="00910AE3" w:rsidRPr="005162B6" w:rsidRDefault="00910AE3" w:rsidP="00910AE3">
            <w:pPr>
              <w:spacing w:after="120" w:line="240" w:lineRule="auto"/>
              <w:jc w:val="right"/>
              <w:rPr>
                <w:rFonts w:eastAsia="Times New Roman" w:cs="Calibri"/>
                <w:b/>
                <w:bCs/>
                <w:szCs w:val="20"/>
                <w:lang w:val="en-IN"/>
              </w:rPr>
            </w:pPr>
            <w:r w:rsidRPr="005162B6">
              <w:rPr>
                <w:rFonts w:eastAsia="Times New Roman" w:cs="Calibri"/>
                <w:b/>
                <w:bCs/>
                <w:szCs w:val="20"/>
                <w:lang w:val="en-IN"/>
              </w:rPr>
              <w:t>8.1</w:t>
            </w:r>
          </w:p>
        </w:tc>
        <w:tc>
          <w:tcPr>
            <w:tcW w:w="691" w:type="pct"/>
            <w:shd w:val="clear" w:color="auto" w:fill="auto"/>
            <w:noWrap/>
          </w:tcPr>
          <w:p w14:paraId="1B455C16" w14:textId="66C1B948" w:rsidR="00910AE3" w:rsidRPr="005162B6" w:rsidRDefault="00910AE3" w:rsidP="00910AE3">
            <w:pPr>
              <w:spacing w:after="120" w:line="240" w:lineRule="auto"/>
              <w:rPr>
                <w:rFonts w:eastAsia="Times New Roman" w:cs="Calibri"/>
                <w:b/>
                <w:bCs/>
                <w:szCs w:val="20"/>
                <w:lang w:val="en-IN"/>
              </w:rPr>
            </w:pPr>
            <w:r w:rsidRPr="005162B6">
              <w:rPr>
                <w:rFonts w:eastAsia="Times New Roman" w:cs="Calibri"/>
                <w:b/>
                <w:bCs/>
                <w:szCs w:val="20"/>
                <w:lang w:val="en-IN"/>
              </w:rPr>
              <w:t>Contract Performance Bank Guarantee</w:t>
            </w:r>
          </w:p>
        </w:tc>
        <w:tc>
          <w:tcPr>
            <w:tcW w:w="2359" w:type="pct"/>
            <w:shd w:val="clear" w:color="auto" w:fill="auto"/>
          </w:tcPr>
          <w:p w14:paraId="4EEA6CF7" w14:textId="4A5D4445" w:rsidR="00910AE3" w:rsidRPr="005162B6" w:rsidRDefault="002C453A" w:rsidP="00910AE3">
            <w:pPr>
              <w:spacing w:after="120" w:line="240" w:lineRule="auto"/>
              <w:rPr>
                <w:rFonts w:eastAsia="Times New Roman" w:cs="Calibri"/>
                <w:szCs w:val="20"/>
                <w:lang w:val="en-IN"/>
              </w:rPr>
            </w:pPr>
            <w:r w:rsidRPr="00771931">
              <w:rPr>
                <w:rFonts w:eastAsia="Times New Roman" w:cs="Calibri"/>
                <w:szCs w:val="20"/>
                <w:lang w:val="en-IN"/>
              </w:rPr>
              <w:t xml:space="preserve">Within </w:t>
            </w:r>
            <w:r w:rsidR="00E83C76">
              <w:rPr>
                <w:rFonts w:eastAsia="Times New Roman" w:cs="Calibri"/>
                <w:b/>
                <w:bCs/>
                <w:szCs w:val="20"/>
                <w:lang w:val="en-IN"/>
              </w:rPr>
              <w:t>thirty</w:t>
            </w:r>
            <w:r w:rsidRPr="00771931">
              <w:rPr>
                <w:rFonts w:eastAsia="Times New Roman" w:cs="Calibri"/>
                <w:b/>
                <w:bCs/>
                <w:szCs w:val="20"/>
                <w:lang w:val="en-IN"/>
              </w:rPr>
              <w:t xml:space="preserve"> (</w:t>
            </w:r>
            <w:r w:rsidR="00E83C76">
              <w:rPr>
                <w:rFonts w:eastAsia="Times New Roman" w:cs="Calibri"/>
                <w:b/>
                <w:bCs/>
                <w:szCs w:val="20"/>
                <w:lang w:val="en-IN"/>
              </w:rPr>
              <w:t>30</w:t>
            </w:r>
            <w:r w:rsidRPr="00771931">
              <w:rPr>
                <w:rFonts w:eastAsia="Times New Roman" w:cs="Calibri"/>
                <w:b/>
                <w:bCs/>
                <w:szCs w:val="20"/>
                <w:lang w:val="en-IN"/>
              </w:rPr>
              <w:t>) days</w:t>
            </w:r>
            <w:r w:rsidRPr="00771931">
              <w:rPr>
                <w:rFonts w:eastAsia="Times New Roman" w:cs="Calibri"/>
                <w:szCs w:val="20"/>
                <w:lang w:val="en-IN"/>
              </w:rPr>
              <w:t xml:space="preserve"> from the Effective Date, the Consultant shall submit the Contract Performance Bank Guarantee, in the form provided in ‘</w:t>
            </w:r>
            <w:r w:rsidRPr="00771931">
              <w:rPr>
                <w:szCs w:val="20"/>
              </w:rPr>
              <w:t>Annexure-V: Format of Contract Performance Bank Guarantee</w:t>
            </w:r>
            <w:r w:rsidRPr="00771931">
              <w:rPr>
                <w:rFonts w:eastAsia="Times New Roman" w:cs="Calibri"/>
                <w:szCs w:val="20"/>
                <w:lang w:val="en-IN"/>
              </w:rPr>
              <w:t xml:space="preserve">’, for an amount equal to </w:t>
            </w:r>
            <w:r w:rsidRPr="00771931">
              <w:rPr>
                <w:rFonts w:eastAsia="Times New Roman" w:cs="Calibri"/>
                <w:b/>
                <w:bCs/>
                <w:szCs w:val="20"/>
                <w:lang w:val="en-IN"/>
              </w:rPr>
              <w:t>Five percent (5 %)</w:t>
            </w:r>
            <w:r w:rsidRPr="00771931">
              <w:rPr>
                <w:rFonts w:eastAsia="Times New Roman" w:cs="Calibri"/>
                <w:szCs w:val="20"/>
                <w:lang w:val="en-IN"/>
              </w:rPr>
              <w:t xml:space="preserve"> of the Basic Price, which shall remain valid and effective till the date of </w:t>
            </w:r>
            <w:r w:rsidRPr="00771931">
              <w:rPr>
                <w:rFonts w:eastAsia="Times New Roman" w:cs="Calibri"/>
                <w:b/>
                <w:bCs/>
                <w:szCs w:val="20"/>
                <w:lang w:val="en-IN"/>
              </w:rPr>
              <w:t>Completion as per the Completion Schedule</w:t>
            </w:r>
            <w:r w:rsidRPr="00771931">
              <w:rPr>
                <w:rFonts w:eastAsia="Times New Roman" w:cs="Calibri"/>
                <w:szCs w:val="20"/>
                <w:lang w:val="en-IN"/>
              </w:rPr>
              <w:t xml:space="preserve">, with a claim period of </w:t>
            </w:r>
            <w:r w:rsidRPr="00771931">
              <w:rPr>
                <w:rFonts w:eastAsia="Times New Roman" w:cs="Calibri"/>
                <w:b/>
                <w:bCs/>
                <w:szCs w:val="20"/>
                <w:lang w:val="en-IN"/>
              </w:rPr>
              <w:t>one (1) month</w:t>
            </w:r>
            <w:r w:rsidRPr="00771931">
              <w:rPr>
                <w:rFonts w:eastAsia="Times New Roman" w:cs="Calibri"/>
                <w:szCs w:val="20"/>
                <w:lang w:val="en-IN"/>
              </w:rPr>
              <w:t xml:space="preserve"> beyond such validity.</w:t>
            </w:r>
            <w:r w:rsidR="00910AE3" w:rsidRPr="00771931">
              <w:rPr>
                <w:rFonts w:eastAsia="Times New Roman" w:cs="Calibri"/>
                <w:szCs w:val="20"/>
                <w:lang w:val="en-IN"/>
              </w:rPr>
              <w:t>.</w:t>
            </w:r>
          </w:p>
        </w:tc>
        <w:tc>
          <w:tcPr>
            <w:tcW w:w="1491" w:type="pct"/>
            <w:shd w:val="clear" w:color="auto" w:fill="auto"/>
          </w:tcPr>
          <w:p w14:paraId="126329AF" w14:textId="31624C86" w:rsidR="00910AE3" w:rsidRPr="005162B6" w:rsidRDefault="00910AE3" w:rsidP="00910AE3">
            <w:pPr>
              <w:spacing w:after="120" w:line="240" w:lineRule="auto"/>
              <w:rPr>
                <w:rFonts w:eastAsia="Times New Roman" w:cs="Calibri"/>
                <w:bCs/>
                <w:szCs w:val="20"/>
                <w:lang w:val="en-IN"/>
              </w:rPr>
            </w:pPr>
            <w:r w:rsidRPr="005162B6">
              <w:rPr>
                <w:rFonts w:eastAsia="Times New Roman" w:cs="Calibri"/>
                <w:bCs/>
                <w:szCs w:val="20"/>
                <w:lang w:val="en-IN"/>
              </w:rPr>
              <w:t>[</w:t>
            </w:r>
            <w:r w:rsidRPr="005162B6">
              <w:rPr>
                <w:rFonts w:eastAsia="Times New Roman" w:cs="Calibri"/>
                <w:bCs/>
                <w:i/>
                <w:szCs w:val="20"/>
                <w:highlight w:val="yellow"/>
                <w:lang w:val="en-IN"/>
              </w:rPr>
              <w:t>Bidder to insert response as per Note (3) above</w:t>
            </w:r>
            <w:r w:rsidRPr="005162B6">
              <w:rPr>
                <w:rFonts w:eastAsia="Times New Roman" w:cs="Calibri"/>
                <w:bCs/>
                <w:szCs w:val="20"/>
                <w:lang w:val="en-IN"/>
              </w:rPr>
              <w:t>]</w:t>
            </w:r>
          </w:p>
        </w:tc>
      </w:tr>
      <w:tr w:rsidR="005162B6" w:rsidRPr="005162B6" w14:paraId="37BF3A92" w14:textId="77777777" w:rsidTr="003F01C2">
        <w:tc>
          <w:tcPr>
            <w:tcW w:w="131" w:type="pct"/>
            <w:shd w:val="clear" w:color="auto" w:fill="auto"/>
          </w:tcPr>
          <w:p w14:paraId="5528D23F" w14:textId="77777777" w:rsidR="00910AE3" w:rsidRPr="005162B6" w:rsidRDefault="00910AE3" w:rsidP="00910AE3">
            <w:pPr>
              <w:pStyle w:val="ListParagraph"/>
              <w:numPr>
                <w:ilvl w:val="0"/>
                <w:numId w:val="29"/>
              </w:numPr>
              <w:spacing w:after="120" w:line="240" w:lineRule="auto"/>
              <w:ind w:left="0" w:firstLine="0"/>
              <w:contextualSpacing w:val="0"/>
              <w:rPr>
                <w:rFonts w:eastAsia="Times New Roman" w:cs="Calibri"/>
                <w:b/>
                <w:bCs/>
                <w:szCs w:val="20"/>
                <w:lang w:val="en-IN"/>
              </w:rPr>
            </w:pPr>
          </w:p>
        </w:tc>
        <w:tc>
          <w:tcPr>
            <w:tcW w:w="328" w:type="pct"/>
          </w:tcPr>
          <w:p w14:paraId="172398B4" w14:textId="44077963" w:rsidR="00910AE3" w:rsidRPr="005162B6" w:rsidRDefault="00910AE3" w:rsidP="00910AE3">
            <w:pPr>
              <w:spacing w:after="120" w:line="240" w:lineRule="auto"/>
              <w:jc w:val="right"/>
              <w:rPr>
                <w:rFonts w:eastAsia="Times New Roman" w:cs="Calibri"/>
                <w:b/>
                <w:bCs/>
                <w:szCs w:val="20"/>
                <w:lang w:val="en-IN"/>
              </w:rPr>
            </w:pPr>
            <w:r w:rsidRPr="005162B6">
              <w:rPr>
                <w:rFonts w:eastAsia="Times New Roman" w:cs="Calibri"/>
                <w:b/>
                <w:bCs/>
                <w:szCs w:val="20"/>
                <w:lang w:val="en-IN"/>
              </w:rPr>
              <w:t>9.1</w:t>
            </w:r>
          </w:p>
        </w:tc>
        <w:tc>
          <w:tcPr>
            <w:tcW w:w="691" w:type="pct"/>
            <w:shd w:val="clear" w:color="auto" w:fill="auto"/>
            <w:noWrap/>
          </w:tcPr>
          <w:p w14:paraId="1A168B96" w14:textId="6C23092B" w:rsidR="00910AE3" w:rsidRPr="005162B6" w:rsidRDefault="00910AE3" w:rsidP="00910AE3">
            <w:pPr>
              <w:spacing w:after="120" w:line="240" w:lineRule="auto"/>
              <w:rPr>
                <w:rFonts w:eastAsia="Times New Roman" w:cs="Calibri"/>
                <w:b/>
                <w:bCs/>
                <w:szCs w:val="20"/>
                <w:lang w:val="en-IN"/>
              </w:rPr>
            </w:pPr>
            <w:r w:rsidRPr="005162B6">
              <w:rPr>
                <w:rFonts w:eastAsia="Times New Roman" w:cs="Calibri"/>
                <w:b/>
                <w:bCs/>
                <w:szCs w:val="20"/>
                <w:lang w:val="en-IN"/>
              </w:rPr>
              <w:t>Effective Date</w:t>
            </w:r>
          </w:p>
        </w:tc>
        <w:tc>
          <w:tcPr>
            <w:tcW w:w="2359" w:type="pct"/>
            <w:shd w:val="clear" w:color="auto" w:fill="auto"/>
          </w:tcPr>
          <w:p w14:paraId="6DF5C504" w14:textId="0A7CFABB" w:rsidR="00910AE3" w:rsidRPr="005162B6" w:rsidRDefault="00910AE3" w:rsidP="00910AE3">
            <w:pPr>
              <w:spacing w:after="120" w:line="240" w:lineRule="auto"/>
              <w:rPr>
                <w:rFonts w:eastAsia="Times New Roman" w:cs="Calibri"/>
                <w:szCs w:val="20"/>
                <w:lang w:val="en-IN"/>
              </w:rPr>
            </w:pPr>
            <w:r w:rsidRPr="005162B6">
              <w:rPr>
                <w:rFonts w:eastAsia="Times New Roman" w:cs="Calibri"/>
                <w:szCs w:val="20"/>
                <w:lang w:val="en-IN"/>
              </w:rPr>
              <w:t>The Effective Date shall mean the date of issuance of the [Service Order/letter of award] by the Employer to the Consultant.</w:t>
            </w:r>
          </w:p>
        </w:tc>
        <w:tc>
          <w:tcPr>
            <w:tcW w:w="1491" w:type="pct"/>
            <w:shd w:val="clear" w:color="auto" w:fill="auto"/>
          </w:tcPr>
          <w:p w14:paraId="08942E41" w14:textId="4F1CB857" w:rsidR="00910AE3" w:rsidRPr="005162B6" w:rsidRDefault="00910AE3" w:rsidP="00910AE3">
            <w:pPr>
              <w:spacing w:after="120" w:line="240" w:lineRule="auto"/>
              <w:rPr>
                <w:rFonts w:eastAsia="Times New Roman" w:cs="Calibri"/>
                <w:bCs/>
                <w:szCs w:val="20"/>
                <w:lang w:val="en-IN"/>
              </w:rPr>
            </w:pPr>
            <w:r w:rsidRPr="005162B6">
              <w:rPr>
                <w:rFonts w:eastAsia="Times New Roman" w:cs="Calibri"/>
                <w:bCs/>
                <w:szCs w:val="20"/>
                <w:lang w:val="en-IN"/>
              </w:rPr>
              <w:t>[</w:t>
            </w:r>
            <w:r w:rsidRPr="005162B6">
              <w:rPr>
                <w:rFonts w:eastAsia="Times New Roman" w:cs="Calibri"/>
                <w:bCs/>
                <w:i/>
                <w:szCs w:val="20"/>
                <w:highlight w:val="yellow"/>
                <w:lang w:val="en-IN"/>
              </w:rPr>
              <w:t>Bidder to insert response as per Note (3) above</w:t>
            </w:r>
            <w:r w:rsidRPr="005162B6">
              <w:rPr>
                <w:rFonts w:eastAsia="Times New Roman" w:cs="Calibri"/>
                <w:bCs/>
                <w:szCs w:val="20"/>
                <w:lang w:val="en-IN"/>
              </w:rPr>
              <w:t>]</w:t>
            </w:r>
          </w:p>
        </w:tc>
      </w:tr>
      <w:tr w:rsidR="005162B6" w:rsidRPr="005162B6" w14:paraId="03294FFE" w14:textId="77777777" w:rsidTr="003F01C2">
        <w:tc>
          <w:tcPr>
            <w:tcW w:w="131" w:type="pct"/>
            <w:shd w:val="clear" w:color="auto" w:fill="auto"/>
          </w:tcPr>
          <w:p w14:paraId="130FD71A" w14:textId="77777777" w:rsidR="00815B94" w:rsidRPr="005162B6" w:rsidRDefault="00815B94" w:rsidP="00815B94">
            <w:pPr>
              <w:pStyle w:val="ListParagraph"/>
              <w:numPr>
                <w:ilvl w:val="0"/>
                <w:numId w:val="29"/>
              </w:numPr>
              <w:spacing w:after="120" w:line="240" w:lineRule="auto"/>
              <w:ind w:left="0" w:firstLine="0"/>
              <w:contextualSpacing w:val="0"/>
              <w:rPr>
                <w:rFonts w:eastAsia="Times New Roman" w:cs="Calibri"/>
                <w:b/>
                <w:bCs/>
                <w:szCs w:val="20"/>
                <w:lang w:val="en-IN"/>
              </w:rPr>
            </w:pPr>
          </w:p>
        </w:tc>
        <w:tc>
          <w:tcPr>
            <w:tcW w:w="328" w:type="pct"/>
          </w:tcPr>
          <w:p w14:paraId="61BBC6BA" w14:textId="358BA103" w:rsidR="00815B94" w:rsidRPr="005162B6" w:rsidRDefault="00815B94" w:rsidP="00815B94">
            <w:pPr>
              <w:spacing w:after="120" w:line="240" w:lineRule="auto"/>
              <w:jc w:val="right"/>
              <w:rPr>
                <w:rFonts w:eastAsia="Times New Roman" w:cs="Calibri"/>
                <w:b/>
                <w:bCs/>
                <w:szCs w:val="20"/>
                <w:lang w:val="en-IN"/>
              </w:rPr>
            </w:pPr>
            <w:r w:rsidRPr="005162B6">
              <w:rPr>
                <w:rFonts w:eastAsia="Times New Roman" w:cs="Calibri"/>
                <w:b/>
                <w:bCs/>
                <w:szCs w:val="20"/>
                <w:lang w:val="en-IN"/>
              </w:rPr>
              <w:t>9.2</w:t>
            </w:r>
          </w:p>
        </w:tc>
        <w:tc>
          <w:tcPr>
            <w:tcW w:w="691" w:type="pct"/>
            <w:shd w:val="clear" w:color="auto" w:fill="auto"/>
          </w:tcPr>
          <w:p w14:paraId="7BC3B5F1" w14:textId="48ACB0FA" w:rsidR="00815B94" w:rsidRPr="005162B6" w:rsidRDefault="00815B94" w:rsidP="00815B94">
            <w:pPr>
              <w:spacing w:after="120" w:line="240" w:lineRule="auto"/>
              <w:rPr>
                <w:rFonts w:eastAsia="Times New Roman" w:cs="Calibri"/>
                <w:b/>
                <w:bCs/>
                <w:szCs w:val="20"/>
                <w:lang w:val="en-IN"/>
              </w:rPr>
            </w:pPr>
            <w:r w:rsidRPr="005162B6">
              <w:rPr>
                <w:rFonts w:eastAsia="Times New Roman" w:cs="Calibri"/>
                <w:b/>
                <w:bCs/>
                <w:szCs w:val="20"/>
                <w:lang w:val="en-IN"/>
              </w:rPr>
              <w:t>Completion Schedule</w:t>
            </w:r>
          </w:p>
        </w:tc>
        <w:tc>
          <w:tcPr>
            <w:tcW w:w="2359" w:type="pct"/>
            <w:shd w:val="clear" w:color="auto" w:fill="auto"/>
          </w:tcPr>
          <w:p w14:paraId="1E27DFBB" w14:textId="52DE43FA" w:rsidR="00815B94" w:rsidRPr="005162B6" w:rsidRDefault="009A7C9A" w:rsidP="00815B94">
            <w:pPr>
              <w:spacing w:after="120" w:line="240" w:lineRule="auto"/>
              <w:rPr>
                <w:rFonts w:eastAsia="Times New Roman" w:cs="Calibri"/>
                <w:szCs w:val="20"/>
                <w:lang w:val="en-IN"/>
              </w:rPr>
            </w:pPr>
            <w:r>
              <w:rPr>
                <w:rFonts w:eastAsia="Times New Roman" w:cs="Calibri"/>
                <w:b/>
                <w:bCs/>
                <w:szCs w:val="20"/>
                <w:lang w:val="en-IN"/>
              </w:rPr>
              <w:t>HOTO -</w:t>
            </w:r>
            <w:r w:rsidR="006B3025">
              <w:rPr>
                <w:rFonts w:eastAsia="Times New Roman" w:cs="Calibri"/>
                <w:b/>
                <w:bCs/>
                <w:szCs w:val="20"/>
                <w:lang w:val="en-IN"/>
              </w:rPr>
              <w:t xml:space="preserve"> </w:t>
            </w:r>
            <w:r w:rsidR="00777BF0">
              <w:rPr>
                <w:rFonts w:eastAsia="Times New Roman" w:cs="Calibri"/>
                <w:b/>
                <w:bCs/>
                <w:szCs w:val="20"/>
                <w:lang w:val="en-IN"/>
              </w:rPr>
              <w:t>15</w:t>
            </w:r>
            <w:r w:rsidRPr="009A7C9A">
              <w:rPr>
                <w:rFonts w:eastAsia="Times New Roman" w:cs="Calibri"/>
                <w:b/>
                <w:bCs/>
                <w:szCs w:val="20"/>
                <w:vertAlign w:val="superscript"/>
                <w:lang w:val="en-IN"/>
              </w:rPr>
              <w:t>th</w:t>
            </w:r>
            <w:r>
              <w:rPr>
                <w:rFonts w:eastAsia="Times New Roman" w:cs="Calibri"/>
                <w:b/>
                <w:bCs/>
                <w:szCs w:val="20"/>
                <w:lang w:val="en-IN"/>
              </w:rPr>
              <w:t xml:space="preserve"> Feb 2025</w:t>
            </w:r>
            <w:r w:rsidR="009A0152" w:rsidRPr="005162B6">
              <w:rPr>
                <w:rFonts w:eastAsia="Times New Roman" w:cs="Calibri"/>
                <w:szCs w:val="20"/>
                <w:lang w:val="en-IN"/>
              </w:rPr>
              <w:t xml:space="preserve"> </w:t>
            </w:r>
          </w:p>
        </w:tc>
        <w:tc>
          <w:tcPr>
            <w:tcW w:w="1491" w:type="pct"/>
            <w:shd w:val="clear" w:color="auto" w:fill="auto"/>
            <w:noWrap/>
          </w:tcPr>
          <w:p w14:paraId="7ABEC21A" w14:textId="538E1126" w:rsidR="00815B94" w:rsidRPr="005162B6" w:rsidRDefault="00815B94" w:rsidP="00815B94">
            <w:pPr>
              <w:spacing w:after="120" w:line="240" w:lineRule="auto"/>
              <w:rPr>
                <w:rFonts w:eastAsia="Times New Roman" w:cs="Calibri"/>
                <w:bCs/>
                <w:szCs w:val="20"/>
                <w:lang w:val="en-IN"/>
              </w:rPr>
            </w:pPr>
            <w:r w:rsidRPr="005162B6">
              <w:rPr>
                <w:rFonts w:eastAsia="Times New Roman" w:cs="Calibri"/>
                <w:bCs/>
                <w:szCs w:val="20"/>
                <w:lang w:val="en-IN"/>
              </w:rPr>
              <w:t>[</w:t>
            </w:r>
            <w:r w:rsidRPr="005162B6">
              <w:rPr>
                <w:rFonts w:eastAsia="Times New Roman" w:cs="Calibri"/>
                <w:bCs/>
                <w:i/>
                <w:szCs w:val="20"/>
                <w:highlight w:val="yellow"/>
                <w:lang w:val="en-IN"/>
              </w:rPr>
              <w:t>Bidder to insert response as per Note (3) above</w:t>
            </w:r>
            <w:r w:rsidRPr="005162B6">
              <w:rPr>
                <w:rFonts w:eastAsia="Times New Roman" w:cs="Calibri"/>
                <w:bCs/>
                <w:szCs w:val="20"/>
                <w:lang w:val="en-IN"/>
              </w:rPr>
              <w:t>]</w:t>
            </w:r>
          </w:p>
        </w:tc>
      </w:tr>
      <w:tr w:rsidR="005162B6" w:rsidRPr="005162B6" w14:paraId="1423F344" w14:textId="77777777" w:rsidTr="003F01C2">
        <w:tc>
          <w:tcPr>
            <w:tcW w:w="131" w:type="pct"/>
            <w:shd w:val="clear" w:color="auto" w:fill="auto"/>
            <w:hideMark/>
          </w:tcPr>
          <w:p w14:paraId="729ECCA2" w14:textId="77777777" w:rsidR="00815B94" w:rsidRPr="005162B6" w:rsidRDefault="00815B94" w:rsidP="00815B94">
            <w:pPr>
              <w:pStyle w:val="ListParagraph"/>
              <w:numPr>
                <w:ilvl w:val="0"/>
                <w:numId w:val="29"/>
              </w:numPr>
              <w:spacing w:after="120" w:line="240" w:lineRule="auto"/>
              <w:ind w:left="0" w:firstLine="0"/>
              <w:contextualSpacing w:val="0"/>
              <w:rPr>
                <w:rFonts w:eastAsia="Times New Roman" w:cs="Calibri"/>
                <w:b/>
                <w:bCs/>
                <w:szCs w:val="20"/>
                <w:lang w:val="en-IN"/>
              </w:rPr>
            </w:pPr>
          </w:p>
        </w:tc>
        <w:tc>
          <w:tcPr>
            <w:tcW w:w="328" w:type="pct"/>
          </w:tcPr>
          <w:p w14:paraId="3AB6775E" w14:textId="1D90BE55" w:rsidR="00815B94" w:rsidRPr="005162B6" w:rsidRDefault="00815B94" w:rsidP="00815B94">
            <w:pPr>
              <w:spacing w:after="120" w:line="240" w:lineRule="auto"/>
              <w:jc w:val="right"/>
              <w:rPr>
                <w:rFonts w:eastAsia="Times New Roman" w:cs="Calibri"/>
                <w:b/>
                <w:bCs/>
                <w:szCs w:val="20"/>
                <w:lang w:val="en-IN"/>
              </w:rPr>
            </w:pPr>
            <w:r w:rsidRPr="005162B6">
              <w:rPr>
                <w:rFonts w:eastAsia="Times New Roman" w:cs="Calibri"/>
                <w:b/>
                <w:bCs/>
                <w:szCs w:val="20"/>
                <w:lang w:val="en-IN"/>
              </w:rPr>
              <w:t>11</w:t>
            </w:r>
          </w:p>
        </w:tc>
        <w:tc>
          <w:tcPr>
            <w:tcW w:w="691" w:type="pct"/>
            <w:shd w:val="clear" w:color="auto" w:fill="auto"/>
            <w:hideMark/>
          </w:tcPr>
          <w:p w14:paraId="511D60A8" w14:textId="38352C2D" w:rsidR="00815B94" w:rsidRPr="005162B6" w:rsidRDefault="00815B94" w:rsidP="00815B94">
            <w:pPr>
              <w:spacing w:after="120" w:line="240" w:lineRule="auto"/>
              <w:rPr>
                <w:rFonts w:eastAsia="Times New Roman" w:cs="Calibri"/>
                <w:b/>
                <w:bCs/>
                <w:szCs w:val="20"/>
                <w:lang w:val="en-IN"/>
              </w:rPr>
            </w:pPr>
            <w:r w:rsidRPr="005162B6">
              <w:rPr>
                <w:rFonts w:eastAsia="Times New Roman" w:cs="Calibri"/>
                <w:b/>
                <w:bCs/>
                <w:szCs w:val="20"/>
                <w:lang w:val="en-IN"/>
              </w:rPr>
              <w:t xml:space="preserve">Location for performing Services </w:t>
            </w:r>
          </w:p>
        </w:tc>
        <w:tc>
          <w:tcPr>
            <w:tcW w:w="2359" w:type="pct"/>
            <w:shd w:val="clear" w:color="auto" w:fill="auto"/>
            <w:hideMark/>
          </w:tcPr>
          <w:p w14:paraId="1CB04C3D" w14:textId="2B66BB77" w:rsidR="00815B94" w:rsidRPr="005162B6" w:rsidRDefault="00815B94" w:rsidP="00815B94">
            <w:pPr>
              <w:spacing w:after="120" w:line="240" w:lineRule="auto"/>
              <w:rPr>
                <w:rFonts w:eastAsia="Times New Roman" w:cs="Calibri"/>
                <w:b/>
                <w:i/>
                <w:szCs w:val="20"/>
                <w:lang w:val="en-IN"/>
              </w:rPr>
            </w:pPr>
            <w:r w:rsidRPr="005162B6">
              <w:rPr>
                <w:rFonts w:eastAsia="Times New Roman" w:cs="Calibri"/>
                <w:szCs w:val="20"/>
                <w:lang w:val="en-IN"/>
              </w:rPr>
              <w:t xml:space="preserve">The Consultant shall perform the </w:t>
            </w:r>
            <w:r w:rsidR="0002259C" w:rsidRPr="005162B6">
              <w:rPr>
                <w:rFonts w:eastAsia="Times New Roman" w:cs="Calibri"/>
                <w:szCs w:val="20"/>
                <w:lang w:val="en-IN"/>
              </w:rPr>
              <w:t>Pre-construction scope</w:t>
            </w:r>
            <w:r w:rsidR="005235DA">
              <w:rPr>
                <w:rFonts w:eastAsia="Times New Roman" w:cs="Calibri"/>
                <w:szCs w:val="20"/>
                <w:lang w:val="en-IN"/>
              </w:rPr>
              <w:t xml:space="preserve"> (if applicable)</w:t>
            </w:r>
            <w:r w:rsidR="0002259C" w:rsidRPr="005162B6">
              <w:rPr>
                <w:rFonts w:eastAsia="Times New Roman" w:cs="Calibri"/>
                <w:szCs w:val="20"/>
                <w:lang w:val="en-IN"/>
              </w:rPr>
              <w:t xml:space="preserve"> from </w:t>
            </w:r>
            <w:r w:rsidRPr="005162B6">
              <w:rPr>
                <w:rFonts w:eastAsia="Times New Roman" w:cs="Calibri"/>
                <w:szCs w:val="20"/>
                <w:lang w:val="en-IN"/>
              </w:rPr>
              <w:t>its own premises</w:t>
            </w:r>
            <w:r w:rsidR="00203B8C" w:rsidRPr="005162B6">
              <w:rPr>
                <w:rFonts w:eastAsia="Times New Roman" w:cs="Calibri"/>
                <w:szCs w:val="20"/>
                <w:lang w:val="en-IN"/>
              </w:rPr>
              <w:t xml:space="preserve"> and construction stage scope from Project office provided by Employer</w:t>
            </w:r>
          </w:p>
        </w:tc>
        <w:tc>
          <w:tcPr>
            <w:tcW w:w="1491" w:type="pct"/>
            <w:shd w:val="clear" w:color="auto" w:fill="auto"/>
            <w:noWrap/>
            <w:hideMark/>
          </w:tcPr>
          <w:p w14:paraId="32697E6D" w14:textId="26547E97" w:rsidR="00815B94" w:rsidRPr="005162B6" w:rsidRDefault="00815B94" w:rsidP="00815B94">
            <w:pPr>
              <w:spacing w:after="120" w:line="240" w:lineRule="auto"/>
              <w:rPr>
                <w:rFonts w:eastAsia="Times New Roman" w:cs="Calibri"/>
                <w:i/>
                <w:szCs w:val="20"/>
                <w:lang w:val="en-IN"/>
              </w:rPr>
            </w:pPr>
            <w:r w:rsidRPr="005162B6">
              <w:rPr>
                <w:rFonts w:eastAsia="Times New Roman" w:cs="Calibri"/>
                <w:bCs/>
                <w:szCs w:val="20"/>
                <w:lang w:val="en-IN"/>
              </w:rPr>
              <w:t>[</w:t>
            </w:r>
            <w:r w:rsidRPr="005162B6">
              <w:rPr>
                <w:rFonts w:eastAsia="Times New Roman" w:cs="Calibri"/>
                <w:bCs/>
                <w:i/>
                <w:szCs w:val="20"/>
                <w:highlight w:val="yellow"/>
                <w:lang w:val="en-IN"/>
              </w:rPr>
              <w:t>Bidder to insert response as per Note (3) above</w:t>
            </w:r>
            <w:r w:rsidRPr="005162B6">
              <w:rPr>
                <w:rFonts w:eastAsia="Times New Roman" w:cs="Calibri"/>
                <w:bCs/>
                <w:szCs w:val="20"/>
                <w:lang w:val="en-IN"/>
              </w:rPr>
              <w:t>]</w:t>
            </w:r>
          </w:p>
        </w:tc>
      </w:tr>
      <w:tr w:rsidR="005162B6" w:rsidRPr="005162B6" w14:paraId="33A51A35" w14:textId="77777777" w:rsidTr="003F01C2">
        <w:tc>
          <w:tcPr>
            <w:tcW w:w="131" w:type="pct"/>
            <w:shd w:val="clear" w:color="auto" w:fill="auto"/>
          </w:tcPr>
          <w:p w14:paraId="5C7BC31C" w14:textId="77777777" w:rsidR="00E34328" w:rsidRPr="005162B6" w:rsidRDefault="00E34328" w:rsidP="00815B94">
            <w:pPr>
              <w:pStyle w:val="ListParagraph"/>
              <w:numPr>
                <w:ilvl w:val="0"/>
                <w:numId w:val="29"/>
              </w:numPr>
              <w:spacing w:after="120" w:line="240" w:lineRule="auto"/>
              <w:ind w:left="0" w:firstLine="0"/>
              <w:contextualSpacing w:val="0"/>
              <w:rPr>
                <w:rFonts w:eastAsia="Times New Roman" w:cs="Calibri"/>
                <w:b/>
                <w:bCs/>
                <w:szCs w:val="20"/>
                <w:lang w:val="en-IN"/>
              </w:rPr>
            </w:pPr>
          </w:p>
        </w:tc>
        <w:tc>
          <w:tcPr>
            <w:tcW w:w="328" w:type="pct"/>
          </w:tcPr>
          <w:p w14:paraId="12F8E3D7" w14:textId="5D06E53C" w:rsidR="00E34328" w:rsidRPr="005162B6" w:rsidRDefault="00E34328" w:rsidP="00815B94">
            <w:pPr>
              <w:spacing w:after="120" w:line="240" w:lineRule="auto"/>
              <w:jc w:val="right"/>
              <w:rPr>
                <w:rFonts w:eastAsia="Times New Roman" w:cs="Calibri"/>
                <w:b/>
                <w:bCs/>
                <w:szCs w:val="20"/>
                <w:lang w:val="en-IN"/>
              </w:rPr>
            </w:pPr>
            <w:r w:rsidRPr="005162B6">
              <w:rPr>
                <w:rFonts w:eastAsia="Times New Roman" w:cs="Calibri"/>
                <w:b/>
                <w:bCs/>
                <w:szCs w:val="20"/>
                <w:lang w:val="en-IN"/>
              </w:rPr>
              <w:t>12</w:t>
            </w:r>
          </w:p>
        </w:tc>
        <w:tc>
          <w:tcPr>
            <w:tcW w:w="691" w:type="pct"/>
            <w:shd w:val="clear" w:color="auto" w:fill="auto"/>
          </w:tcPr>
          <w:p w14:paraId="71495A56" w14:textId="77D66DA0" w:rsidR="00E34328" w:rsidRPr="005162B6" w:rsidRDefault="00761565" w:rsidP="00815B94">
            <w:pPr>
              <w:spacing w:after="120" w:line="240" w:lineRule="auto"/>
              <w:rPr>
                <w:rFonts w:eastAsia="Times New Roman" w:cs="Calibri"/>
                <w:b/>
                <w:bCs/>
                <w:szCs w:val="20"/>
                <w:lang w:val="en-IN"/>
              </w:rPr>
            </w:pPr>
            <w:r w:rsidRPr="005162B6">
              <w:rPr>
                <w:rFonts w:eastAsia="Times New Roman" w:cs="Calibri"/>
                <w:b/>
                <w:bCs/>
                <w:szCs w:val="20"/>
                <w:lang w:val="en-IN"/>
              </w:rPr>
              <w:t>Facilities</w:t>
            </w:r>
          </w:p>
        </w:tc>
        <w:tc>
          <w:tcPr>
            <w:tcW w:w="2359" w:type="pct"/>
            <w:shd w:val="clear" w:color="auto" w:fill="auto"/>
          </w:tcPr>
          <w:p w14:paraId="78389AAB" w14:textId="6FCABC80" w:rsidR="00761565" w:rsidRDefault="00761565" w:rsidP="006976D2">
            <w:pPr>
              <w:spacing w:after="120" w:line="240" w:lineRule="auto"/>
              <w:rPr>
                <w:rFonts w:eastAsia="Times New Roman" w:cs="Calibri"/>
                <w:szCs w:val="20"/>
                <w:lang w:val="en-IN"/>
              </w:rPr>
            </w:pPr>
            <w:r w:rsidRPr="005162B6">
              <w:rPr>
                <w:rFonts w:eastAsia="Times New Roman" w:cs="Calibri"/>
                <w:szCs w:val="20"/>
                <w:lang w:val="en-IN"/>
              </w:rPr>
              <w:t xml:space="preserve">Employer will provide a space at Project office to the Consultant which is including the furniture. The Employer will provide printer, scanner and other allied facilities such as telephone (landline), required internet network (broadband) for email, etc. and stationery at Project office. All connection fees, rental and usage charges, etc. for </w:t>
            </w:r>
            <w:r w:rsidR="00551B37" w:rsidRPr="005162B6">
              <w:rPr>
                <w:rFonts w:eastAsia="Times New Roman" w:cs="Calibri"/>
                <w:szCs w:val="20"/>
                <w:lang w:val="en-IN"/>
              </w:rPr>
              <w:t>this telephone (landline)</w:t>
            </w:r>
            <w:r w:rsidRPr="005162B6">
              <w:rPr>
                <w:rFonts w:eastAsia="Times New Roman" w:cs="Calibri"/>
                <w:szCs w:val="20"/>
                <w:lang w:val="en-IN"/>
              </w:rPr>
              <w:t xml:space="preserve"> and internet facilities (broadband) will be borne by Employer.</w:t>
            </w:r>
          </w:p>
          <w:p w14:paraId="1B0DE819" w14:textId="35213C9C" w:rsidR="00C051D0" w:rsidRPr="005162B6" w:rsidRDefault="00C051D0" w:rsidP="00C051D0">
            <w:pPr>
              <w:spacing w:after="120" w:line="240" w:lineRule="auto"/>
              <w:rPr>
                <w:rFonts w:eastAsia="Times New Roman" w:cs="Calibri"/>
                <w:szCs w:val="20"/>
                <w:lang w:val="en-IN"/>
              </w:rPr>
            </w:pPr>
            <w:r>
              <w:rPr>
                <w:rFonts w:eastAsia="Times New Roman" w:cs="Calibri"/>
                <w:szCs w:val="20"/>
                <w:lang w:val="en-IN"/>
              </w:rPr>
              <w:t>Transportation/Conveyance of Consultant’s Staff from Project Site office to Terminal shall be under Consultant’s scope.</w:t>
            </w:r>
          </w:p>
          <w:p w14:paraId="261B8E07" w14:textId="021DEAAD" w:rsidR="00A45AB6" w:rsidRPr="00D0389D" w:rsidRDefault="00A45AB6" w:rsidP="00D0389D">
            <w:pPr>
              <w:pStyle w:val="BodyText"/>
              <w:widowControl/>
              <w:autoSpaceDE/>
              <w:autoSpaceDN/>
              <w:spacing w:after="120"/>
              <w:rPr>
                <w:rFonts w:ascii="Adani Regular" w:eastAsia="Times New Roman" w:hAnsi="Adani Regular" w:cs="Calibri"/>
                <w:sz w:val="20"/>
                <w:szCs w:val="20"/>
                <w:lang w:val="en-IN"/>
              </w:rPr>
            </w:pPr>
            <w:r w:rsidRPr="005162B6">
              <w:rPr>
                <w:rFonts w:ascii="Adani Regular" w:eastAsia="Times New Roman" w:hAnsi="Adani Regular" w:cs="Calibri"/>
                <w:sz w:val="20"/>
                <w:szCs w:val="20"/>
                <w:lang w:val="en-IN"/>
              </w:rPr>
              <w:t xml:space="preserve">Computers / Laptops </w:t>
            </w:r>
            <w:r w:rsidR="006976D2" w:rsidRPr="005162B6">
              <w:rPr>
                <w:rFonts w:ascii="Adani Regular" w:eastAsia="Times New Roman" w:hAnsi="Adani Regular" w:cs="Calibri"/>
                <w:sz w:val="20"/>
                <w:szCs w:val="20"/>
                <w:lang w:val="en-IN"/>
              </w:rPr>
              <w:t xml:space="preserve">/software </w:t>
            </w:r>
            <w:r w:rsidRPr="005162B6">
              <w:rPr>
                <w:rFonts w:ascii="Adani Regular" w:eastAsia="Times New Roman" w:hAnsi="Adani Regular" w:cs="Calibri"/>
                <w:sz w:val="20"/>
                <w:szCs w:val="20"/>
                <w:lang w:val="en-IN"/>
              </w:rPr>
              <w:t>and Mobile phones will not be provided by Employer. Any communication expenses in these regards will not be reimbursed.</w:t>
            </w:r>
          </w:p>
        </w:tc>
        <w:tc>
          <w:tcPr>
            <w:tcW w:w="1491" w:type="pct"/>
            <w:shd w:val="clear" w:color="auto" w:fill="auto"/>
            <w:noWrap/>
          </w:tcPr>
          <w:p w14:paraId="0A2474E5" w14:textId="77777777" w:rsidR="00E34328" w:rsidRPr="005162B6" w:rsidRDefault="00E34328" w:rsidP="00815B94">
            <w:pPr>
              <w:spacing w:after="120" w:line="240" w:lineRule="auto"/>
              <w:rPr>
                <w:rFonts w:eastAsia="Times New Roman" w:cs="Calibri"/>
                <w:bCs/>
                <w:szCs w:val="20"/>
                <w:lang w:val="en-IN"/>
              </w:rPr>
            </w:pPr>
          </w:p>
        </w:tc>
      </w:tr>
      <w:tr w:rsidR="005162B6" w:rsidRPr="005162B6" w14:paraId="1216475E" w14:textId="77777777" w:rsidTr="003F01C2">
        <w:tc>
          <w:tcPr>
            <w:tcW w:w="131" w:type="pct"/>
            <w:shd w:val="clear" w:color="auto" w:fill="auto"/>
            <w:hideMark/>
          </w:tcPr>
          <w:p w14:paraId="66F14BD4" w14:textId="77777777" w:rsidR="00815B94" w:rsidRPr="005162B6" w:rsidRDefault="00815B94" w:rsidP="00815B94">
            <w:pPr>
              <w:pStyle w:val="ListParagraph"/>
              <w:numPr>
                <w:ilvl w:val="0"/>
                <w:numId w:val="29"/>
              </w:numPr>
              <w:spacing w:after="120" w:line="240" w:lineRule="auto"/>
              <w:ind w:left="0" w:firstLine="0"/>
              <w:contextualSpacing w:val="0"/>
              <w:rPr>
                <w:rFonts w:eastAsia="Times New Roman" w:cs="Calibri"/>
                <w:b/>
                <w:bCs/>
                <w:szCs w:val="20"/>
                <w:lang w:val="en-IN"/>
              </w:rPr>
            </w:pPr>
          </w:p>
        </w:tc>
        <w:tc>
          <w:tcPr>
            <w:tcW w:w="328" w:type="pct"/>
          </w:tcPr>
          <w:p w14:paraId="32145E59" w14:textId="01AD82A3" w:rsidR="00815B94" w:rsidRPr="005162B6" w:rsidRDefault="00815B94" w:rsidP="00815B94">
            <w:pPr>
              <w:spacing w:after="120" w:line="240" w:lineRule="auto"/>
              <w:jc w:val="right"/>
              <w:rPr>
                <w:rFonts w:eastAsia="Times New Roman" w:cs="Calibri"/>
                <w:b/>
                <w:bCs/>
                <w:szCs w:val="20"/>
                <w:lang w:val="en-IN"/>
              </w:rPr>
            </w:pPr>
            <w:r w:rsidRPr="005162B6">
              <w:rPr>
                <w:rFonts w:eastAsia="Times New Roman" w:cs="Calibri"/>
                <w:b/>
                <w:bCs/>
                <w:szCs w:val="20"/>
                <w:lang w:val="en-IN"/>
              </w:rPr>
              <w:t>18</w:t>
            </w:r>
          </w:p>
        </w:tc>
        <w:tc>
          <w:tcPr>
            <w:tcW w:w="691" w:type="pct"/>
            <w:shd w:val="clear" w:color="auto" w:fill="auto"/>
          </w:tcPr>
          <w:p w14:paraId="51F6E918" w14:textId="787961CE" w:rsidR="00815B94" w:rsidRPr="005162B6" w:rsidRDefault="00815B94" w:rsidP="00815B94">
            <w:pPr>
              <w:spacing w:after="120" w:line="240" w:lineRule="auto"/>
              <w:rPr>
                <w:rFonts w:eastAsia="Times New Roman" w:cs="Calibri"/>
                <w:b/>
                <w:bCs/>
                <w:szCs w:val="20"/>
                <w:lang w:val="en-IN"/>
              </w:rPr>
            </w:pPr>
            <w:r w:rsidRPr="005162B6">
              <w:rPr>
                <w:rFonts w:eastAsia="Times New Roman" w:cs="Calibri"/>
                <w:b/>
                <w:bCs/>
                <w:szCs w:val="20"/>
                <w:lang w:val="en-IN"/>
              </w:rPr>
              <w:t>Insurance</w:t>
            </w:r>
          </w:p>
        </w:tc>
        <w:tc>
          <w:tcPr>
            <w:tcW w:w="2359" w:type="pct"/>
            <w:shd w:val="clear" w:color="auto" w:fill="auto"/>
          </w:tcPr>
          <w:p w14:paraId="103C96EF" w14:textId="37BE6CE1" w:rsidR="00815B94" w:rsidRPr="005162B6" w:rsidRDefault="00815B94" w:rsidP="00815B94">
            <w:pPr>
              <w:spacing w:after="120" w:line="240" w:lineRule="auto"/>
              <w:rPr>
                <w:rFonts w:eastAsia="Times New Roman" w:cs="Calibri"/>
                <w:szCs w:val="20"/>
                <w:lang w:val="en-IN"/>
              </w:rPr>
            </w:pPr>
            <w:r w:rsidRPr="005162B6">
              <w:rPr>
                <w:rFonts w:eastAsia="Times New Roman" w:cs="Calibri"/>
                <w:szCs w:val="20"/>
                <w:lang w:val="en-IN"/>
              </w:rPr>
              <w:t xml:space="preserve">Consultant will take Professional Indemnity </w:t>
            </w:r>
            <w:r w:rsidR="002A11F0" w:rsidRPr="005162B6">
              <w:rPr>
                <w:rFonts w:eastAsia="Times New Roman" w:cs="Calibri"/>
                <w:szCs w:val="20"/>
                <w:lang w:val="en-IN"/>
              </w:rPr>
              <w:t xml:space="preserve">Insurance policy </w:t>
            </w:r>
            <w:r w:rsidR="00CA524E" w:rsidRPr="005162B6">
              <w:rPr>
                <w:rFonts w:eastAsia="Times New Roman" w:cs="Calibri"/>
                <w:szCs w:val="20"/>
                <w:lang w:val="en-IN"/>
              </w:rPr>
              <w:t xml:space="preserve">for sum insured of </w:t>
            </w:r>
            <w:r w:rsidR="00065B93" w:rsidRPr="005162B6">
              <w:rPr>
                <w:rFonts w:eastAsia="Times New Roman" w:cs="Calibri"/>
                <w:szCs w:val="20"/>
                <w:lang w:val="en-IN"/>
              </w:rPr>
              <w:t xml:space="preserve">100% </w:t>
            </w:r>
            <w:r w:rsidRPr="005162B6">
              <w:rPr>
                <w:rFonts w:eastAsia="Times New Roman" w:cs="Calibri"/>
                <w:szCs w:val="20"/>
                <w:lang w:val="en-IN"/>
              </w:rPr>
              <w:t xml:space="preserve">of the </w:t>
            </w:r>
            <w:r w:rsidR="00F43E25" w:rsidRPr="005162B6">
              <w:rPr>
                <w:rFonts w:eastAsia="Times New Roman" w:cs="Calibri"/>
                <w:szCs w:val="20"/>
                <w:lang w:val="en-IN"/>
              </w:rPr>
              <w:t xml:space="preserve">SO Price </w:t>
            </w:r>
            <w:r w:rsidRPr="005162B6">
              <w:rPr>
                <w:rFonts w:eastAsia="Times New Roman" w:cs="Calibri"/>
                <w:szCs w:val="20"/>
                <w:lang w:val="en-IN"/>
              </w:rPr>
              <w:t>and valid up</w:t>
            </w:r>
            <w:r w:rsidR="00C60B35" w:rsidRPr="005162B6">
              <w:rPr>
                <w:rFonts w:eastAsia="Times New Roman" w:cs="Calibri"/>
                <w:szCs w:val="20"/>
                <w:lang w:val="en-IN"/>
              </w:rPr>
              <w:t xml:space="preserve"> </w:t>
            </w:r>
            <w:r w:rsidRPr="005162B6">
              <w:rPr>
                <w:rFonts w:eastAsia="Times New Roman" w:cs="Calibri"/>
                <w:szCs w:val="20"/>
                <w:lang w:val="en-IN"/>
              </w:rPr>
              <w:t xml:space="preserve">to </w:t>
            </w:r>
            <w:r w:rsidR="00B05D86" w:rsidRPr="005162B6">
              <w:rPr>
                <w:rFonts w:eastAsia="Times New Roman" w:cs="Calibri"/>
                <w:szCs w:val="20"/>
                <w:lang w:val="en-IN"/>
              </w:rPr>
              <w:t>12</w:t>
            </w:r>
            <w:r w:rsidRPr="005162B6">
              <w:rPr>
                <w:rFonts w:eastAsia="Times New Roman" w:cs="Calibri"/>
                <w:szCs w:val="20"/>
                <w:lang w:val="en-IN"/>
              </w:rPr>
              <w:t xml:space="preserve"> months from the date of completion of the scope of </w:t>
            </w:r>
            <w:r w:rsidR="00DB25B5" w:rsidRPr="005162B6">
              <w:rPr>
                <w:rFonts w:eastAsia="Times New Roman" w:cs="Calibri"/>
                <w:szCs w:val="20"/>
                <w:lang w:val="en-IN"/>
              </w:rPr>
              <w:t>services.</w:t>
            </w:r>
          </w:p>
        </w:tc>
        <w:tc>
          <w:tcPr>
            <w:tcW w:w="1491" w:type="pct"/>
            <w:shd w:val="clear" w:color="auto" w:fill="auto"/>
            <w:noWrap/>
          </w:tcPr>
          <w:p w14:paraId="7F76F808" w14:textId="49A578B1" w:rsidR="00815B94" w:rsidRPr="005162B6" w:rsidRDefault="00815B94" w:rsidP="00815B94">
            <w:pPr>
              <w:spacing w:after="120" w:line="240" w:lineRule="auto"/>
              <w:rPr>
                <w:rFonts w:eastAsia="Times New Roman" w:cs="Calibri"/>
                <w:i/>
                <w:szCs w:val="20"/>
                <w:lang w:val="en-IN"/>
              </w:rPr>
            </w:pPr>
            <w:r w:rsidRPr="005162B6">
              <w:rPr>
                <w:rFonts w:eastAsia="Times New Roman" w:cs="Calibri"/>
                <w:bCs/>
                <w:szCs w:val="20"/>
                <w:lang w:val="en-IN"/>
              </w:rPr>
              <w:t>[</w:t>
            </w:r>
            <w:r w:rsidRPr="005162B6">
              <w:rPr>
                <w:rFonts w:eastAsia="Times New Roman" w:cs="Calibri"/>
                <w:bCs/>
                <w:i/>
                <w:szCs w:val="20"/>
                <w:highlight w:val="yellow"/>
                <w:lang w:val="en-IN"/>
              </w:rPr>
              <w:t>Bidder to insert its response as per Note (3) above</w:t>
            </w:r>
            <w:r w:rsidRPr="005162B6">
              <w:rPr>
                <w:rFonts w:eastAsia="Times New Roman" w:cs="Calibri"/>
                <w:bCs/>
                <w:szCs w:val="20"/>
                <w:lang w:val="en-IN"/>
              </w:rPr>
              <w:t>]</w:t>
            </w:r>
          </w:p>
        </w:tc>
      </w:tr>
      <w:tr w:rsidR="005162B6" w:rsidRPr="005162B6" w14:paraId="5498904A" w14:textId="77777777" w:rsidTr="003F01C2">
        <w:tc>
          <w:tcPr>
            <w:tcW w:w="131" w:type="pct"/>
            <w:shd w:val="clear" w:color="auto" w:fill="auto"/>
            <w:hideMark/>
          </w:tcPr>
          <w:p w14:paraId="6726BCCE" w14:textId="0EBA633E" w:rsidR="00815B94" w:rsidRPr="005162B6" w:rsidRDefault="00815B94" w:rsidP="00815B94">
            <w:pPr>
              <w:pStyle w:val="ListParagraph"/>
              <w:numPr>
                <w:ilvl w:val="0"/>
                <w:numId w:val="29"/>
              </w:numPr>
              <w:spacing w:after="120" w:line="240" w:lineRule="auto"/>
              <w:ind w:left="0" w:firstLine="0"/>
              <w:contextualSpacing w:val="0"/>
              <w:rPr>
                <w:rFonts w:eastAsia="Times New Roman" w:cs="Calibri"/>
                <w:b/>
                <w:bCs/>
                <w:szCs w:val="20"/>
                <w:lang w:val="en-IN"/>
              </w:rPr>
            </w:pPr>
          </w:p>
        </w:tc>
        <w:tc>
          <w:tcPr>
            <w:tcW w:w="328" w:type="pct"/>
          </w:tcPr>
          <w:p w14:paraId="5306B412" w14:textId="6DA53742" w:rsidR="00815B94" w:rsidRPr="005162B6" w:rsidRDefault="00815B94" w:rsidP="00815B94">
            <w:pPr>
              <w:spacing w:after="120" w:line="240" w:lineRule="auto"/>
              <w:jc w:val="right"/>
              <w:rPr>
                <w:rFonts w:eastAsia="Times New Roman" w:cs="Calibri"/>
                <w:b/>
                <w:bCs/>
                <w:szCs w:val="20"/>
                <w:lang w:val="en-IN"/>
              </w:rPr>
            </w:pPr>
            <w:r w:rsidRPr="005162B6">
              <w:rPr>
                <w:rFonts w:eastAsia="Times New Roman" w:cs="Calibri"/>
                <w:b/>
                <w:bCs/>
                <w:szCs w:val="20"/>
                <w:lang w:val="en-IN"/>
              </w:rPr>
              <w:t>21.1</w:t>
            </w:r>
          </w:p>
        </w:tc>
        <w:tc>
          <w:tcPr>
            <w:tcW w:w="691" w:type="pct"/>
            <w:shd w:val="clear" w:color="auto" w:fill="auto"/>
            <w:hideMark/>
          </w:tcPr>
          <w:p w14:paraId="54262BF0" w14:textId="2DC48458" w:rsidR="00815B94" w:rsidRPr="005162B6" w:rsidRDefault="00BB0980" w:rsidP="00815B94">
            <w:pPr>
              <w:spacing w:after="120" w:line="240" w:lineRule="auto"/>
              <w:rPr>
                <w:rFonts w:eastAsia="Times New Roman" w:cs="Calibri"/>
                <w:b/>
                <w:bCs/>
                <w:szCs w:val="20"/>
                <w:lang w:val="en-IN"/>
              </w:rPr>
            </w:pPr>
            <w:r>
              <w:rPr>
                <w:rFonts w:eastAsia="Times New Roman" w:cs="Calibri"/>
                <w:b/>
                <w:bCs/>
                <w:szCs w:val="20"/>
                <w:lang w:val="en-IN"/>
              </w:rPr>
              <w:t>Performance</w:t>
            </w:r>
            <w:r w:rsidR="00815B94" w:rsidRPr="005162B6">
              <w:rPr>
                <w:rFonts w:eastAsia="Times New Roman" w:cs="Calibri"/>
                <w:b/>
                <w:bCs/>
                <w:szCs w:val="20"/>
                <w:lang w:val="en-IN"/>
              </w:rPr>
              <w:t xml:space="preserve"> Liquidated Damages</w:t>
            </w:r>
          </w:p>
        </w:tc>
        <w:tc>
          <w:tcPr>
            <w:tcW w:w="2359" w:type="pct"/>
            <w:shd w:val="clear" w:color="auto" w:fill="auto"/>
            <w:hideMark/>
          </w:tcPr>
          <w:p w14:paraId="0F55B06B" w14:textId="25EC5BA3" w:rsidR="00055440" w:rsidRPr="005162B6" w:rsidRDefault="001A7AA9" w:rsidP="00815B94">
            <w:pPr>
              <w:spacing w:after="120" w:line="240" w:lineRule="auto"/>
              <w:rPr>
                <w:rFonts w:eastAsia="Times New Roman" w:cs="Calibri"/>
                <w:szCs w:val="20"/>
                <w:lang w:val="en-IN"/>
              </w:rPr>
            </w:pPr>
            <w:r>
              <w:rPr>
                <w:rFonts w:eastAsia="Times New Roman" w:cs="Calibri"/>
                <w:szCs w:val="20"/>
                <w:lang w:val="en-IN"/>
              </w:rPr>
              <w:t>As per Annexure-A</w:t>
            </w:r>
            <w:r w:rsidR="003A1B83">
              <w:rPr>
                <w:rFonts w:eastAsia="Times New Roman" w:cs="Calibri"/>
                <w:szCs w:val="20"/>
                <w:lang w:val="en-IN"/>
              </w:rPr>
              <w:t xml:space="preserve"> (KPI Matrix)</w:t>
            </w:r>
            <w:r w:rsidR="00815B94" w:rsidRPr="005162B6">
              <w:rPr>
                <w:rFonts w:eastAsia="Times New Roman" w:cs="Calibri"/>
                <w:szCs w:val="20"/>
                <w:lang w:val="en-IN"/>
              </w:rPr>
              <w:t xml:space="preserve"> </w:t>
            </w:r>
          </w:p>
        </w:tc>
        <w:tc>
          <w:tcPr>
            <w:tcW w:w="1491" w:type="pct"/>
            <w:shd w:val="clear" w:color="auto" w:fill="auto"/>
            <w:noWrap/>
            <w:hideMark/>
          </w:tcPr>
          <w:p w14:paraId="655DA53A" w14:textId="537618CD" w:rsidR="00815B94" w:rsidRPr="005162B6" w:rsidRDefault="00815B94" w:rsidP="00815B94">
            <w:pPr>
              <w:spacing w:after="120" w:line="240" w:lineRule="auto"/>
              <w:rPr>
                <w:rFonts w:eastAsia="Times New Roman" w:cs="Calibri"/>
                <w:i/>
                <w:szCs w:val="20"/>
                <w:lang w:val="en-IN"/>
              </w:rPr>
            </w:pPr>
            <w:r w:rsidRPr="005162B6">
              <w:rPr>
                <w:rFonts w:eastAsia="Times New Roman" w:cs="Calibri"/>
                <w:bCs/>
                <w:szCs w:val="20"/>
                <w:lang w:val="en-IN"/>
              </w:rPr>
              <w:t>[</w:t>
            </w:r>
            <w:r w:rsidRPr="005162B6">
              <w:rPr>
                <w:rFonts w:eastAsia="Times New Roman" w:cs="Calibri"/>
                <w:bCs/>
                <w:i/>
                <w:szCs w:val="20"/>
                <w:highlight w:val="yellow"/>
                <w:lang w:val="en-IN"/>
              </w:rPr>
              <w:t>Bidder to insert response as per Note (3) above</w:t>
            </w:r>
            <w:r w:rsidRPr="005162B6">
              <w:rPr>
                <w:rFonts w:eastAsia="Times New Roman" w:cs="Calibri"/>
                <w:bCs/>
                <w:szCs w:val="20"/>
                <w:lang w:val="en-IN"/>
              </w:rPr>
              <w:t>]</w:t>
            </w:r>
          </w:p>
        </w:tc>
      </w:tr>
      <w:tr w:rsidR="005162B6" w:rsidRPr="005162B6" w14:paraId="106C773A" w14:textId="77777777" w:rsidTr="003F01C2">
        <w:tc>
          <w:tcPr>
            <w:tcW w:w="131" w:type="pct"/>
            <w:shd w:val="clear" w:color="auto" w:fill="auto"/>
          </w:tcPr>
          <w:p w14:paraId="051D9E33" w14:textId="77777777" w:rsidR="00815B94" w:rsidRPr="005162B6" w:rsidRDefault="00815B94" w:rsidP="00815B94">
            <w:pPr>
              <w:pStyle w:val="ListParagraph"/>
              <w:numPr>
                <w:ilvl w:val="0"/>
                <w:numId w:val="29"/>
              </w:numPr>
              <w:spacing w:after="120" w:line="240" w:lineRule="auto"/>
              <w:ind w:left="0" w:firstLine="0"/>
              <w:contextualSpacing w:val="0"/>
              <w:rPr>
                <w:rFonts w:eastAsia="Times New Roman" w:cs="Calibri"/>
                <w:b/>
                <w:bCs/>
                <w:szCs w:val="20"/>
                <w:lang w:val="en-IN"/>
              </w:rPr>
            </w:pPr>
          </w:p>
        </w:tc>
        <w:tc>
          <w:tcPr>
            <w:tcW w:w="328" w:type="pct"/>
          </w:tcPr>
          <w:p w14:paraId="328DDA86" w14:textId="77777777" w:rsidR="00815B94" w:rsidRPr="005162B6" w:rsidRDefault="00815B94" w:rsidP="00815B94">
            <w:pPr>
              <w:spacing w:after="120" w:line="240" w:lineRule="auto"/>
              <w:rPr>
                <w:rFonts w:eastAsia="Times New Roman" w:cs="Calibri"/>
                <w:b/>
                <w:bCs/>
                <w:szCs w:val="20"/>
                <w:lang w:val="en-IN"/>
              </w:rPr>
            </w:pPr>
          </w:p>
        </w:tc>
        <w:tc>
          <w:tcPr>
            <w:tcW w:w="691" w:type="pct"/>
            <w:shd w:val="clear" w:color="auto" w:fill="auto"/>
          </w:tcPr>
          <w:p w14:paraId="5C4AC8F1" w14:textId="185FE982" w:rsidR="00815B94" w:rsidRPr="005162B6" w:rsidRDefault="00815B94" w:rsidP="00815B94">
            <w:pPr>
              <w:spacing w:after="120" w:line="240" w:lineRule="auto"/>
              <w:rPr>
                <w:rFonts w:eastAsia="Times New Roman" w:cs="Calibri"/>
                <w:b/>
                <w:bCs/>
                <w:szCs w:val="20"/>
                <w:lang w:val="en-IN"/>
              </w:rPr>
            </w:pPr>
            <w:r w:rsidRPr="005162B6">
              <w:rPr>
                <w:rFonts w:eastAsia="Times New Roman" w:cs="Calibri"/>
                <w:b/>
                <w:bCs/>
                <w:szCs w:val="20"/>
                <w:lang w:val="en-IN"/>
              </w:rPr>
              <w:t>MSME Status</w:t>
            </w:r>
          </w:p>
        </w:tc>
        <w:tc>
          <w:tcPr>
            <w:tcW w:w="2359" w:type="pct"/>
            <w:shd w:val="clear" w:color="auto" w:fill="auto"/>
          </w:tcPr>
          <w:p w14:paraId="52DDF731" w14:textId="4DA1C2FF" w:rsidR="00815B94" w:rsidRPr="005162B6" w:rsidRDefault="00815B94" w:rsidP="00815B94">
            <w:pPr>
              <w:spacing w:after="120" w:line="240" w:lineRule="auto"/>
              <w:rPr>
                <w:rFonts w:eastAsia="Times New Roman" w:cs="Calibri"/>
                <w:szCs w:val="20"/>
                <w:lang w:val="en"/>
              </w:rPr>
            </w:pPr>
            <w:r w:rsidRPr="005162B6">
              <w:rPr>
                <w:rFonts w:eastAsia="Times New Roman" w:cs="Calibri"/>
                <w:szCs w:val="20"/>
                <w:lang w:val="en-IN"/>
              </w:rPr>
              <w:t xml:space="preserve">The Consultant is registered as a [micro/small/medium] enterprise under the </w:t>
            </w:r>
            <w:r w:rsidRPr="005162B6">
              <w:rPr>
                <w:rFonts w:eastAsia="Times New Roman" w:cs="Calibri"/>
                <w:szCs w:val="20"/>
                <w:lang w:val="en"/>
              </w:rPr>
              <w:t>Micro, Small and Medium Enterprises Development Act, 2006 and the rules and regulations made thereunder. The Consultant shall furnish documentary evidence with respect to its status as a [micro/small/medium] enterprise. [</w:t>
            </w:r>
            <w:r w:rsidRPr="005162B6">
              <w:rPr>
                <w:rFonts w:eastAsia="Times New Roman" w:cs="Calibri"/>
                <w:i/>
                <w:szCs w:val="20"/>
                <w:lang w:val="en"/>
              </w:rPr>
              <w:t>Retain as may be applicable</w:t>
            </w:r>
            <w:r w:rsidRPr="005162B6">
              <w:rPr>
                <w:rFonts w:eastAsia="Times New Roman" w:cs="Calibri"/>
                <w:szCs w:val="20"/>
                <w:lang w:val="en"/>
              </w:rPr>
              <w:t>]</w:t>
            </w:r>
          </w:p>
          <w:p w14:paraId="3C0BAB27" w14:textId="6C1BF76A" w:rsidR="00815B94" w:rsidRPr="005162B6" w:rsidRDefault="00815B94" w:rsidP="00815B94">
            <w:pPr>
              <w:spacing w:after="120" w:line="240" w:lineRule="auto"/>
              <w:rPr>
                <w:rFonts w:eastAsia="Times New Roman" w:cs="Calibri"/>
                <w:szCs w:val="20"/>
                <w:lang w:val="en-IN"/>
              </w:rPr>
            </w:pPr>
            <w:r w:rsidRPr="005162B6">
              <w:rPr>
                <w:rFonts w:eastAsia="Times New Roman" w:cs="Calibri"/>
                <w:szCs w:val="20"/>
                <w:lang w:val="en"/>
              </w:rPr>
              <w:t>[</w:t>
            </w:r>
            <w:r w:rsidRPr="005162B6">
              <w:rPr>
                <w:rFonts w:eastAsia="Times New Roman" w:cs="Calibri"/>
                <w:i/>
                <w:szCs w:val="20"/>
                <w:lang w:val="en"/>
              </w:rPr>
              <w:t>Note: If the Consultant is not a micro, small or medium enterprise, mention ‘Not Applicable’</w:t>
            </w:r>
            <w:r w:rsidRPr="005162B6">
              <w:rPr>
                <w:rFonts w:eastAsia="Times New Roman" w:cs="Calibri"/>
                <w:szCs w:val="20"/>
                <w:lang w:val="en"/>
              </w:rPr>
              <w:t>]</w:t>
            </w:r>
          </w:p>
        </w:tc>
        <w:tc>
          <w:tcPr>
            <w:tcW w:w="1491" w:type="pct"/>
            <w:shd w:val="clear" w:color="auto" w:fill="auto"/>
          </w:tcPr>
          <w:p w14:paraId="26B1DCB3" w14:textId="1B31CEBB" w:rsidR="00815B94" w:rsidRPr="005162B6" w:rsidRDefault="00815B94" w:rsidP="00815B94">
            <w:pPr>
              <w:spacing w:after="120" w:line="240" w:lineRule="auto"/>
              <w:rPr>
                <w:rFonts w:eastAsia="Times New Roman" w:cs="Calibri"/>
                <w:bCs/>
                <w:szCs w:val="20"/>
                <w:lang w:val="en-IN"/>
              </w:rPr>
            </w:pPr>
            <w:r w:rsidRPr="005162B6">
              <w:rPr>
                <w:rFonts w:eastAsia="Times New Roman" w:cs="Calibri"/>
                <w:bCs/>
                <w:szCs w:val="20"/>
                <w:lang w:val="en-IN"/>
              </w:rPr>
              <w:t>[</w:t>
            </w:r>
            <w:r w:rsidRPr="005162B6">
              <w:rPr>
                <w:rFonts w:eastAsia="Times New Roman" w:cs="Calibri"/>
                <w:bCs/>
                <w:i/>
                <w:szCs w:val="20"/>
                <w:highlight w:val="yellow"/>
                <w:lang w:val="en-IN"/>
              </w:rPr>
              <w:t xml:space="preserve">Bidder to specify if it is registered as an MSME </w:t>
            </w:r>
            <w:r w:rsidRPr="005162B6">
              <w:rPr>
                <w:rFonts w:eastAsia="Times New Roman" w:cs="Calibri"/>
                <w:i/>
                <w:szCs w:val="20"/>
                <w:highlight w:val="yellow"/>
                <w:lang w:val="en"/>
              </w:rPr>
              <w:t>and if yes,</w:t>
            </w:r>
            <w:r w:rsidRPr="005162B6">
              <w:rPr>
                <w:rFonts w:eastAsia="Times New Roman" w:cs="Calibri"/>
                <w:szCs w:val="20"/>
                <w:highlight w:val="yellow"/>
                <w:lang w:val="en"/>
              </w:rPr>
              <w:t xml:space="preserve"> </w:t>
            </w:r>
            <w:r w:rsidRPr="005162B6">
              <w:rPr>
                <w:rFonts w:eastAsia="Times New Roman" w:cs="Calibri"/>
                <w:bCs/>
                <w:i/>
                <w:szCs w:val="20"/>
                <w:highlight w:val="yellow"/>
                <w:lang w:val="en-IN"/>
              </w:rPr>
              <w:t>Bidder to furnish the MSME certificate.</w:t>
            </w:r>
            <w:r w:rsidRPr="005162B6">
              <w:rPr>
                <w:rFonts w:eastAsia="Times New Roman" w:cs="Calibri"/>
                <w:bCs/>
                <w:szCs w:val="20"/>
                <w:lang w:val="en-IN"/>
              </w:rPr>
              <w:t>]</w:t>
            </w:r>
          </w:p>
        </w:tc>
      </w:tr>
      <w:tr w:rsidR="005162B6" w:rsidRPr="005162B6" w14:paraId="1096BD1E" w14:textId="77777777" w:rsidTr="003F01C2">
        <w:trPr>
          <w:trHeight w:val="70"/>
        </w:trPr>
        <w:tc>
          <w:tcPr>
            <w:tcW w:w="131" w:type="pct"/>
            <w:shd w:val="clear" w:color="auto" w:fill="auto"/>
            <w:hideMark/>
          </w:tcPr>
          <w:p w14:paraId="2D4F58A0" w14:textId="77777777" w:rsidR="00815B94" w:rsidRPr="005162B6" w:rsidRDefault="00815B94" w:rsidP="00815B94">
            <w:pPr>
              <w:pStyle w:val="ListParagraph"/>
              <w:numPr>
                <w:ilvl w:val="0"/>
                <w:numId w:val="29"/>
              </w:numPr>
              <w:spacing w:after="120" w:line="240" w:lineRule="auto"/>
              <w:ind w:left="0" w:firstLine="0"/>
              <w:contextualSpacing w:val="0"/>
              <w:rPr>
                <w:rFonts w:eastAsia="Times New Roman" w:cs="Calibri"/>
                <w:b/>
                <w:bCs/>
                <w:szCs w:val="20"/>
                <w:lang w:val="en-IN"/>
              </w:rPr>
            </w:pPr>
          </w:p>
        </w:tc>
        <w:tc>
          <w:tcPr>
            <w:tcW w:w="328" w:type="pct"/>
          </w:tcPr>
          <w:p w14:paraId="68F67C78" w14:textId="77777777" w:rsidR="00815B94" w:rsidRPr="005162B6" w:rsidRDefault="00815B94" w:rsidP="00815B94">
            <w:pPr>
              <w:spacing w:after="120" w:line="240" w:lineRule="auto"/>
              <w:rPr>
                <w:rFonts w:eastAsia="Times New Roman" w:cs="Calibri"/>
                <w:b/>
                <w:bCs/>
                <w:szCs w:val="20"/>
                <w:lang w:val="en-IN"/>
              </w:rPr>
            </w:pPr>
          </w:p>
        </w:tc>
        <w:tc>
          <w:tcPr>
            <w:tcW w:w="691" w:type="pct"/>
            <w:shd w:val="clear" w:color="auto" w:fill="auto"/>
            <w:hideMark/>
          </w:tcPr>
          <w:p w14:paraId="5807AE71" w14:textId="070514AA" w:rsidR="00815B94" w:rsidRPr="005162B6" w:rsidRDefault="00815B94" w:rsidP="00815B94">
            <w:pPr>
              <w:spacing w:after="120" w:line="240" w:lineRule="auto"/>
              <w:rPr>
                <w:rFonts w:eastAsia="Times New Roman" w:cs="Calibri"/>
                <w:b/>
                <w:bCs/>
                <w:szCs w:val="20"/>
                <w:lang w:val="en-IN"/>
              </w:rPr>
            </w:pPr>
            <w:r w:rsidRPr="005162B6">
              <w:rPr>
                <w:rFonts w:eastAsia="Times New Roman" w:cs="Calibri"/>
                <w:b/>
                <w:bCs/>
                <w:szCs w:val="20"/>
                <w:lang w:val="en-IN"/>
              </w:rPr>
              <w:t>Specific Agreed Terms</w:t>
            </w:r>
          </w:p>
        </w:tc>
        <w:tc>
          <w:tcPr>
            <w:tcW w:w="2359" w:type="pct"/>
            <w:shd w:val="clear" w:color="auto" w:fill="auto"/>
            <w:hideMark/>
          </w:tcPr>
          <w:p w14:paraId="493121DA" w14:textId="40CF9CE1" w:rsidR="00EB619D" w:rsidRDefault="00EB619D" w:rsidP="008B5BDB">
            <w:pPr>
              <w:numPr>
                <w:ilvl w:val="0"/>
                <w:numId w:val="40"/>
              </w:numPr>
              <w:spacing w:after="0" w:line="240" w:lineRule="auto"/>
              <w:rPr>
                <w:rFonts w:cs="Arial"/>
              </w:rPr>
            </w:pPr>
            <w:r w:rsidRPr="005162B6">
              <w:rPr>
                <w:rFonts w:cs="Arial"/>
              </w:rPr>
              <w:t xml:space="preserve">The </w:t>
            </w:r>
            <w:r w:rsidR="00203B8C" w:rsidRPr="005162B6">
              <w:rPr>
                <w:rFonts w:cs="Arial"/>
              </w:rPr>
              <w:t xml:space="preserve">BUA </w:t>
            </w:r>
            <w:r w:rsidRPr="005162B6">
              <w:rPr>
                <w:rFonts w:cs="Arial"/>
              </w:rPr>
              <w:t xml:space="preserve">area indicated in </w:t>
            </w:r>
            <w:r w:rsidR="00241BCD">
              <w:rPr>
                <w:rFonts w:cs="Arial"/>
              </w:rPr>
              <w:t>Annexure II-A</w:t>
            </w:r>
            <w:r w:rsidRPr="005162B6">
              <w:rPr>
                <w:rFonts w:cs="Arial"/>
              </w:rPr>
              <w:t xml:space="preserve"> is tentative</w:t>
            </w:r>
            <w:r w:rsidR="00D16D3D" w:rsidRPr="005162B6">
              <w:rPr>
                <w:rFonts w:cs="Arial"/>
              </w:rPr>
              <w:t>. There shall be no adjustment to Fees up</w:t>
            </w:r>
            <w:r w:rsidR="00C60B35" w:rsidRPr="005162B6">
              <w:rPr>
                <w:rFonts w:cs="Arial"/>
              </w:rPr>
              <w:t xml:space="preserve"> </w:t>
            </w:r>
            <w:r w:rsidR="00D16D3D" w:rsidRPr="005162B6">
              <w:rPr>
                <w:rFonts w:cs="Arial"/>
              </w:rPr>
              <w:t xml:space="preserve">to +/- </w:t>
            </w:r>
            <w:r w:rsidR="00BF4825">
              <w:rPr>
                <w:rFonts w:cs="Arial"/>
              </w:rPr>
              <w:t>20</w:t>
            </w:r>
            <w:r w:rsidR="00535107" w:rsidRPr="005162B6">
              <w:rPr>
                <w:rFonts w:cs="Arial"/>
              </w:rPr>
              <w:t xml:space="preserve"> </w:t>
            </w:r>
            <w:r w:rsidR="00D16D3D" w:rsidRPr="005162B6">
              <w:rPr>
                <w:rFonts w:cs="Arial"/>
              </w:rPr>
              <w:t xml:space="preserve">% variation in the </w:t>
            </w:r>
            <w:r w:rsidR="003F0712" w:rsidRPr="005162B6">
              <w:rPr>
                <w:rFonts w:cs="Arial"/>
              </w:rPr>
              <w:t>BUA</w:t>
            </w:r>
            <w:r w:rsidR="00D16D3D" w:rsidRPr="005162B6">
              <w:rPr>
                <w:rFonts w:cs="Arial"/>
              </w:rPr>
              <w:t xml:space="preserve"> area </w:t>
            </w:r>
            <w:r w:rsidR="00D03184" w:rsidRPr="005162B6">
              <w:rPr>
                <w:rFonts w:cs="Arial"/>
              </w:rPr>
              <w:t xml:space="preserve">approved. Beyond +/- </w:t>
            </w:r>
            <w:r w:rsidR="00BF4825">
              <w:rPr>
                <w:rFonts w:cs="Arial"/>
              </w:rPr>
              <w:t>20</w:t>
            </w:r>
            <w:r w:rsidR="00535107" w:rsidRPr="005162B6">
              <w:rPr>
                <w:rFonts w:cs="Arial"/>
              </w:rPr>
              <w:t xml:space="preserve"> </w:t>
            </w:r>
            <w:r w:rsidR="00D03184" w:rsidRPr="005162B6">
              <w:rPr>
                <w:rFonts w:cs="Arial"/>
              </w:rPr>
              <w:t>% the adjustment to Fees shall be mutually agreed.</w:t>
            </w:r>
          </w:p>
          <w:p w14:paraId="2024711F" w14:textId="77777777" w:rsidR="00D0389D" w:rsidRPr="00D0389D" w:rsidRDefault="00D0389D" w:rsidP="00D0389D">
            <w:pPr>
              <w:spacing w:after="0" w:line="240" w:lineRule="auto"/>
              <w:ind w:left="720"/>
              <w:rPr>
                <w:rFonts w:cs="Arial"/>
              </w:rPr>
            </w:pPr>
          </w:p>
          <w:p w14:paraId="4BADB645" w14:textId="1B643CFE" w:rsidR="00EC219E" w:rsidRDefault="00EB619D" w:rsidP="00D0389D">
            <w:pPr>
              <w:numPr>
                <w:ilvl w:val="0"/>
                <w:numId w:val="40"/>
              </w:numPr>
              <w:spacing w:after="0" w:line="240" w:lineRule="auto"/>
              <w:rPr>
                <w:rFonts w:cs="Arial"/>
              </w:rPr>
            </w:pPr>
            <w:r w:rsidRPr="005162B6">
              <w:rPr>
                <w:rFonts w:cs="Arial"/>
              </w:rPr>
              <w:t xml:space="preserve">The costs towards visits </w:t>
            </w:r>
            <w:r w:rsidR="00A32BA8" w:rsidRPr="005162B6">
              <w:rPr>
                <w:rFonts w:cs="Arial"/>
              </w:rPr>
              <w:t>to Site/Employer’s office</w:t>
            </w:r>
            <w:r w:rsidR="00CA3D09" w:rsidRPr="005162B6">
              <w:rPr>
                <w:rFonts w:cs="Arial"/>
              </w:rPr>
              <w:t xml:space="preserve"> within </w:t>
            </w:r>
            <w:r w:rsidR="00BF4825">
              <w:rPr>
                <w:rFonts w:cs="Arial"/>
              </w:rPr>
              <w:t xml:space="preserve">MMR </w:t>
            </w:r>
            <w:r w:rsidR="00BF4825" w:rsidRPr="005162B6">
              <w:rPr>
                <w:rFonts w:cs="Arial"/>
              </w:rPr>
              <w:t>region</w:t>
            </w:r>
            <w:r w:rsidR="00CA3D09" w:rsidRPr="005162B6">
              <w:rPr>
                <w:rFonts w:cs="Arial"/>
              </w:rPr>
              <w:t xml:space="preserve"> </w:t>
            </w:r>
            <w:r w:rsidR="006728B6" w:rsidRPr="005162B6">
              <w:rPr>
                <w:rFonts w:cs="Arial"/>
              </w:rPr>
              <w:t xml:space="preserve">are deemed to be included in the Fees. </w:t>
            </w:r>
          </w:p>
          <w:p w14:paraId="39EAD103" w14:textId="77777777" w:rsidR="00D0389D" w:rsidRPr="00D0389D" w:rsidRDefault="00D0389D" w:rsidP="00D0389D">
            <w:pPr>
              <w:spacing w:after="0" w:line="240" w:lineRule="auto"/>
              <w:rPr>
                <w:rFonts w:cs="Arial"/>
              </w:rPr>
            </w:pPr>
          </w:p>
          <w:p w14:paraId="5206213E" w14:textId="18550388" w:rsidR="00C85F5F" w:rsidRPr="005162B6" w:rsidRDefault="000E2BB1" w:rsidP="00AF7848">
            <w:pPr>
              <w:spacing w:after="0" w:line="240" w:lineRule="auto"/>
              <w:ind w:left="720"/>
              <w:rPr>
                <w:rFonts w:cs="Arial"/>
              </w:rPr>
            </w:pPr>
            <w:r w:rsidRPr="005162B6">
              <w:rPr>
                <w:rFonts w:cs="Arial"/>
              </w:rPr>
              <w:t xml:space="preserve">For visits </w:t>
            </w:r>
            <w:r w:rsidR="006728B6" w:rsidRPr="005162B6">
              <w:rPr>
                <w:rFonts w:cs="Arial"/>
              </w:rPr>
              <w:t>outsid</w:t>
            </w:r>
            <w:r w:rsidR="00D02D4C">
              <w:rPr>
                <w:rFonts w:cs="Arial"/>
              </w:rPr>
              <w:t>e M</w:t>
            </w:r>
            <w:r w:rsidR="00971174">
              <w:rPr>
                <w:rFonts w:cs="Arial"/>
              </w:rPr>
              <w:t>MR</w:t>
            </w:r>
            <w:r w:rsidR="006728B6" w:rsidRPr="005162B6">
              <w:rPr>
                <w:rFonts w:cs="Arial"/>
              </w:rPr>
              <w:t xml:space="preserve"> region, </w:t>
            </w:r>
            <w:r w:rsidR="00DF358E" w:rsidRPr="005162B6">
              <w:rPr>
                <w:rFonts w:cs="Arial"/>
              </w:rPr>
              <w:t>o</w:t>
            </w:r>
            <w:r w:rsidR="0046003A" w:rsidRPr="005162B6">
              <w:rPr>
                <w:rFonts w:cs="Arial"/>
              </w:rPr>
              <w:t>nly travel</w:t>
            </w:r>
            <w:r w:rsidR="00DF358E" w:rsidRPr="005162B6">
              <w:rPr>
                <w:rFonts w:cs="Arial"/>
              </w:rPr>
              <w:t>,</w:t>
            </w:r>
            <w:r w:rsidR="0046003A" w:rsidRPr="005162B6">
              <w:rPr>
                <w:rFonts w:cs="Arial"/>
              </w:rPr>
              <w:t xml:space="preserve"> lodging boarding cost as per Employer policy will be reimbursed/borne by Employer.</w:t>
            </w:r>
            <w:r w:rsidR="005D3B9A" w:rsidRPr="005162B6">
              <w:rPr>
                <w:rFonts w:cs="Arial"/>
              </w:rPr>
              <w:t xml:space="preserve"> However, m</w:t>
            </w:r>
            <w:r w:rsidR="00EB619D" w:rsidRPr="005162B6">
              <w:rPr>
                <w:rFonts w:cs="Arial"/>
              </w:rPr>
              <w:t xml:space="preserve">an-day costs towards </w:t>
            </w:r>
            <w:r w:rsidR="005D3B9A" w:rsidRPr="005162B6">
              <w:rPr>
                <w:rFonts w:cs="Arial"/>
              </w:rPr>
              <w:t xml:space="preserve">such visits/ </w:t>
            </w:r>
            <w:r w:rsidR="00EB619D" w:rsidRPr="005162B6">
              <w:rPr>
                <w:rFonts w:cs="Arial"/>
              </w:rPr>
              <w:t xml:space="preserve">meetings by </w:t>
            </w:r>
            <w:r w:rsidR="00B763F4" w:rsidRPr="005162B6">
              <w:rPr>
                <w:rFonts w:cs="Arial"/>
              </w:rPr>
              <w:t>C</w:t>
            </w:r>
            <w:r w:rsidR="001B7158" w:rsidRPr="005162B6">
              <w:rPr>
                <w:rFonts w:cs="Arial"/>
              </w:rPr>
              <w:t>onsultant</w:t>
            </w:r>
            <w:r w:rsidR="00EB619D" w:rsidRPr="005162B6">
              <w:rPr>
                <w:rFonts w:cs="Arial"/>
              </w:rPr>
              <w:t xml:space="preserve"> and all </w:t>
            </w:r>
            <w:r w:rsidR="00B763F4" w:rsidRPr="005162B6">
              <w:rPr>
                <w:rFonts w:cs="Arial"/>
              </w:rPr>
              <w:t>s</w:t>
            </w:r>
            <w:r w:rsidR="00EB619D" w:rsidRPr="005162B6">
              <w:rPr>
                <w:rFonts w:cs="Arial"/>
              </w:rPr>
              <w:t xml:space="preserve">ub-consultants with Employer are included in the Fees. </w:t>
            </w:r>
          </w:p>
          <w:p w14:paraId="7355C9D1" w14:textId="77777777" w:rsidR="00AF7848" w:rsidRPr="005162B6" w:rsidRDefault="00AF7848" w:rsidP="00AF7848">
            <w:pPr>
              <w:spacing w:after="0" w:line="240" w:lineRule="auto"/>
              <w:ind w:left="720"/>
              <w:rPr>
                <w:rFonts w:cs="Arial"/>
              </w:rPr>
            </w:pPr>
          </w:p>
          <w:p w14:paraId="7BDA0296" w14:textId="39017D83" w:rsidR="00B44BEA" w:rsidRDefault="00C93544" w:rsidP="00D0389D">
            <w:pPr>
              <w:spacing w:after="0" w:line="240" w:lineRule="auto"/>
              <w:ind w:left="720"/>
              <w:rPr>
                <w:rFonts w:cs="Arial"/>
              </w:rPr>
            </w:pPr>
            <w:r w:rsidRPr="005162B6">
              <w:rPr>
                <w:rFonts w:cs="Arial"/>
              </w:rPr>
              <w:t>All such visits shall be undertaken only after prior approval of Employer.</w:t>
            </w:r>
          </w:p>
          <w:p w14:paraId="0938CE07" w14:textId="77777777" w:rsidR="00D0389D" w:rsidRPr="00D0389D" w:rsidRDefault="00D0389D" w:rsidP="00D0389D">
            <w:pPr>
              <w:spacing w:after="0" w:line="240" w:lineRule="auto"/>
              <w:ind w:left="720"/>
              <w:rPr>
                <w:rFonts w:cs="Arial"/>
              </w:rPr>
            </w:pPr>
          </w:p>
          <w:p w14:paraId="75A23E35" w14:textId="7CFD4F6F" w:rsidR="00B44BEA" w:rsidRPr="005162B6" w:rsidRDefault="00B44BEA" w:rsidP="00D873F2">
            <w:pPr>
              <w:pStyle w:val="ListParagraph"/>
              <w:numPr>
                <w:ilvl w:val="0"/>
                <w:numId w:val="40"/>
              </w:numPr>
              <w:spacing w:before="58"/>
              <w:ind w:right="60"/>
            </w:pPr>
            <w:r w:rsidRPr="005162B6">
              <w:t xml:space="preserve">Employer shall retain the right to close the assignment at any </w:t>
            </w:r>
            <w:r w:rsidR="00D87C60" w:rsidRPr="005162B6">
              <w:t>st</w:t>
            </w:r>
            <w:r w:rsidRPr="005162B6">
              <w:t>age, as per the needs of the overall</w:t>
            </w:r>
            <w:r w:rsidRPr="005162B6">
              <w:rPr>
                <w:spacing w:val="1"/>
              </w:rPr>
              <w:t xml:space="preserve"> </w:t>
            </w:r>
            <w:r w:rsidRPr="005162B6">
              <w:t>development</w:t>
            </w:r>
            <w:r w:rsidRPr="005162B6">
              <w:rPr>
                <w:spacing w:val="-1"/>
              </w:rPr>
              <w:t xml:space="preserve"> </w:t>
            </w:r>
            <w:r w:rsidRPr="005162B6">
              <w:t>Program.</w:t>
            </w:r>
            <w:r w:rsidRPr="005162B6">
              <w:rPr>
                <w:spacing w:val="1"/>
              </w:rPr>
              <w:t xml:space="preserve"> </w:t>
            </w:r>
            <w:r w:rsidRPr="005162B6">
              <w:t>In</w:t>
            </w:r>
            <w:r w:rsidRPr="005162B6">
              <w:rPr>
                <w:spacing w:val="-1"/>
              </w:rPr>
              <w:t xml:space="preserve"> </w:t>
            </w:r>
            <w:r w:rsidRPr="005162B6">
              <w:t>such</w:t>
            </w:r>
            <w:r w:rsidRPr="005162B6">
              <w:rPr>
                <w:spacing w:val="-3"/>
              </w:rPr>
              <w:t xml:space="preserve"> </w:t>
            </w:r>
            <w:r w:rsidRPr="005162B6">
              <w:t>an</w:t>
            </w:r>
            <w:r w:rsidRPr="005162B6">
              <w:rPr>
                <w:spacing w:val="-3"/>
              </w:rPr>
              <w:t xml:space="preserve"> </w:t>
            </w:r>
            <w:r w:rsidRPr="005162B6">
              <w:t>event the</w:t>
            </w:r>
            <w:r w:rsidRPr="005162B6">
              <w:rPr>
                <w:spacing w:val="-2"/>
              </w:rPr>
              <w:t xml:space="preserve"> </w:t>
            </w:r>
            <w:r w:rsidRPr="005162B6">
              <w:t>breakup</w:t>
            </w:r>
            <w:r w:rsidRPr="005162B6">
              <w:rPr>
                <w:spacing w:val="1"/>
              </w:rPr>
              <w:t xml:space="preserve"> </w:t>
            </w:r>
            <w:r w:rsidRPr="005162B6">
              <w:t>of</w:t>
            </w:r>
            <w:r w:rsidRPr="005162B6">
              <w:rPr>
                <w:spacing w:val="-4"/>
              </w:rPr>
              <w:t xml:space="preserve"> </w:t>
            </w:r>
            <w:r w:rsidR="007E025F" w:rsidRPr="005162B6">
              <w:rPr>
                <w:spacing w:val="-4"/>
              </w:rPr>
              <w:t>F</w:t>
            </w:r>
            <w:r w:rsidRPr="005162B6">
              <w:t>e</w:t>
            </w:r>
            <w:r w:rsidR="007E025F" w:rsidRPr="005162B6">
              <w:t>e</w:t>
            </w:r>
            <w:r w:rsidRPr="005162B6">
              <w:t>s</w:t>
            </w:r>
            <w:r w:rsidRPr="005162B6">
              <w:rPr>
                <w:spacing w:val="-1"/>
              </w:rPr>
              <w:t xml:space="preserve"> </w:t>
            </w:r>
            <w:r w:rsidR="007E025F" w:rsidRPr="005162B6">
              <w:rPr>
                <w:spacing w:val="-1"/>
              </w:rPr>
              <w:t xml:space="preserve">as agreed in Price Schedule </w:t>
            </w:r>
            <w:r w:rsidRPr="005162B6">
              <w:t>shall</w:t>
            </w:r>
            <w:r w:rsidRPr="005162B6">
              <w:rPr>
                <w:spacing w:val="-2"/>
              </w:rPr>
              <w:t xml:space="preserve"> </w:t>
            </w:r>
            <w:r w:rsidRPr="005162B6">
              <w:t>form</w:t>
            </w:r>
            <w:r w:rsidRPr="005162B6">
              <w:rPr>
                <w:spacing w:val="-1"/>
              </w:rPr>
              <w:t xml:space="preserve"> </w:t>
            </w:r>
            <w:r w:rsidRPr="005162B6">
              <w:t>the</w:t>
            </w:r>
            <w:r w:rsidRPr="005162B6">
              <w:rPr>
                <w:spacing w:val="-2"/>
              </w:rPr>
              <w:t xml:space="preserve"> </w:t>
            </w:r>
            <w:r w:rsidRPr="005162B6">
              <w:t>basis</w:t>
            </w:r>
            <w:r w:rsidRPr="005162B6">
              <w:rPr>
                <w:spacing w:val="-1"/>
              </w:rPr>
              <w:t xml:space="preserve"> </w:t>
            </w:r>
            <w:r w:rsidRPr="005162B6">
              <w:t>for</w:t>
            </w:r>
            <w:r w:rsidRPr="005162B6">
              <w:rPr>
                <w:spacing w:val="-2"/>
              </w:rPr>
              <w:t xml:space="preserve"> </w:t>
            </w:r>
            <w:r w:rsidRPr="005162B6">
              <w:t>finalization</w:t>
            </w:r>
            <w:r w:rsidRPr="005162B6">
              <w:rPr>
                <w:spacing w:val="-2"/>
              </w:rPr>
              <w:t xml:space="preserve"> </w:t>
            </w:r>
            <w:r w:rsidRPr="005162B6">
              <w:t>of</w:t>
            </w:r>
            <w:r w:rsidRPr="005162B6">
              <w:rPr>
                <w:spacing w:val="-38"/>
              </w:rPr>
              <w:t xml:space="preserve"> </w:t>
            </w:r>
            <w:r w:rsidRPr="005162B6">
              <w:t>payment</w:t>
            </w:r>
            <w:r w:rsidRPr="005162B6">
              <w:rPr>
                <w:spacing w:val="-2"/>
              </w:rPr>
              <w:t xml:space="preserve"> </w:t>
            </w:r>
            <w:r w:rsidRPr="005162B6">
              <w:t>of</w:t>
            </w:r>
            <w:r w:rsidRPr="005162B6">
              <w:rPr>
                <w:spacing w:val="-3"/>
              </w:rPr>
              <w:t xml:space="preserve"> </w:t>
            </w:r>
            <w:r w:rsidRPr="005162B6">
              <w:t>consultancy</w:t>
            </w:r>
            <w:r w:rsidRPr="005162B6">
              <w:rPr>
                <w:spacing w:val="2"/>
              </w:rPr>
              <w:t xml:space="preserve"> </w:t>
            </w:r>
            <w:r w:rsidRPr="005162B6">
              <w:t>fees,</w:t>
            </w:r>
            <w:r w:rsidRPr="005162B6">
              <w:rPr>
                <w:spacing w:val="1"/>
              </w:rPr>
              <w:t xml:space="preserve"> </w:t>
            </w:r>
            <w:r w:rsidRPr="005162B6">
              <w:t>after successful</w:t>
            </w:r>
            <w:r w:rsidRPr="005162B6">
              <w:rPr>
                <w:spacing w:val="-2"/>
              </w:rPr>
              <w:t xml:space="preserve"> </w:t>
            </w:r>
            <w:r w:rsidRPr="005162B6">
              <w:t>completion of</w:t>
            </w:r>
            <w:r w:rsidRPr="005162B6">
              <w:rPr>
                <w:spacing w:val="-1"/>
              </w:rPr>
              <w:t xml:space="preserve"> </w:t>
            </w:r>
            <w:r w:rsidRPr="005162B6">
              <w:t>the</w:t>
            </w:r>
            <w:r w:rsidRPr="005162B6">
              <w:rPr>
                <w:spacing w:val="-2"/>
              </w:rPr>
              <w:t xml:space="preserve"> </w:t>
            </w:r>
            <w:r w:rsidRPr="005162B6">
              <w:t>work</w:t>
            </w:r>
            <w:r w:rsidRPr="005162B6">
              <w:rPr>
                <w:spacing w:val="-4"/>
              </w:rPr>
              <w:t xml:space="preserve"> </w:t>
            </w:r>
            <w:r w:rsidRPr="005162B6">
              <w:t>for</w:t>
            </w:r>
            <w:r w:rsidRPr="005162B6">
              <w:rPr>
                <w:spacing w:val="-1"/>
              </w:rPr>
              <w:t xml:space="preserve"> </w:t>
            </w:r>
            <w:r w:rsidRPr="005162B6">
              <w:t>respective</w:t>
            </w:r>
            <w:r w:rsidRPr="005162B6">
              <w:rPr>
                <w:spacing w:val="-4"/>
              </w:rPr>
              <w:t xml:space="preserve"> </w:t>
            </w:r>
            <w:r w:rsidRPr="005162B6">
              <w:t>stage.</w:t>
            </w:r>
          </w:p>
          <w:p w14:paraId="1CDD57A1" w14:textId="77777777" w:rsidR="00DE2CA3" w:rsidRPr="005162B6" w:rsidRDefault="00DE2CA3" w:rsidP="00DE2CA3">
            <w:pPr>
              <w:pStyle w:val="ListParagraph"/>
              <w:spacing w:before="58"/>
              <w:ind w:right="60"/>
            </w:pPr>
          </w:p>
          <w:p w14:paraId="75E917A2" w14:textId="5FD8C0DC" w:rsidR="0099258B" w:rsidRPr="005162B6" w:rsidRDefault="00DE2CA3" w:rsidP="00C74C1B">
            <w:pPr>
              <w:pStyle w:val="ListParagraph"/>
              <w:numPr>
                <w:ilvl w:val="0"/>
                <w:numId w:val="40"/>
              </w:numPr>
              <w:spacing w:before="58"/>
              <w:ind w:right="60"/>
            </w:pPr>
            <w:r w:rsidRPr="005162B6">
              <w:rPr>
                <w:w w:val="105"/>
              </w:rPr>
              <w:t>For</w:t>
            </w:r>
            <w:r w:rsidRPr="005162B6">
              <w:rPr>
                <w:spacing w:val="-7"/>
                <w:w w:val="105"/>
              </w:rPr>
              <w:t xml:space="preserve"> </w:t>
            </w:r>
            <w:r w:rsidRPr="005162B6">
              <w:rPr>
                <w:w w:val="105"/>
              </w:rPr>
              <w:t>each</w:t>
            </w:r>
            <w:r w:rsidRPr="005162B6">
              <w:rPr>
                <w:spacing w:val="-5"/>
                <w:w w:val="105"/>
              </w:rPr>
              <w:t xml:space="preserve"> </w:t>
            </w:r>
            <w:r w:rsidRPr="005162B6">
              <w:rPr>
                <w:w w:val="105"/>
              </w:rPr>
              <w:t>resource</w:t>
            </w:r>
            <w:r w:rsidRPr="005162B6">
              <w:rPr>
                <w:spacing w:val="-8"/>
                <w:w w:val="105"/>
              </w:rPr>
              <w:t xml:space="preserve"> </w:t>
            </w:r>
            <w:r w:rsidRPr="005162B6">
              <w:rPr>
                <w:w w:val="105"/>
              </w:rPr>
              <w:t>deployment,</w:t>
            </w:r>
            <w:r w:rsidRPr="005162B6">
              <w:rPr>
                <w:spacing w:val="-7"/>
                <w:w w:val="105"/>
              </w:rPr>
              <w:t xml:space="preserve"> </w:t>
            </w:r>
            <w:r w:rsidR="001B7158" w:rsidRPr="005162B6">
              <w:rPr>
                <w:w w:val="105"/>
              </w:rPr>
              <w:t>Employer</w:t>
            </w:r>
            <w:r w:rsidRPr="005162B6">
              <w:rPr>
                <w:spacing w:val="-4"/>
                <w:w w:val="105"/>
              </w:rPr>
              <w:t xml:space="preserve"> </w:t>
            </w:r>
            <w:r w:rsidRPr="005162B6">
              <w:rPr>
                <w:w w:val="105"/>
              </w:rPr>
              <w:t>will</w:t>
            </w:r>
            <w:r w:rsidRPr="005162B6">
              <w:rPr>
                <w:spacing w:val="-7"/>
                <w:w w:val="105"/>
              </w:rPr>
              <w:t xml:space="preserve"> </w:t>
            </w:r>
            <w:r w:rsidRPr="005162B6">
              <w:rPr>
                <w:w w:val="105"/>
              </w:rPr>
              <w:t>give</w:t>
            </w:r>
            <w:r w:rsidRPr="005162B6">
              <w:rPr>
                <w:spacing w:val="-3"/>
                <w:w w:val="105"/>
              </w:rPr>
              <w:t xml:space="preserve"> </w:t>
            </w:r>
            <w:r w:rsidRPr="005162B6">
              <w:rPr>
                <w:w w:val="105"/>
              </w:rPr>
              <w:t>a</w:t>
            </w:r>
            <w:r w:rsidRPr="005162B6">
              <w:rPr>
                <w:spacing w:val="-10"/>
                <w:w w:val="105"/>
              </w:rPr>
              <w:t xml:space="preserve"> </w:t>
            </w:r>
            <w:r w:rsidR="00041B08">
              <w:rPr>
                <w:spacing w:val="-10"/>
                <w:w w:val="105"/>
              </w:rPr>
              <w:t>Th</w:t>
            </w:r>
            <w:r w:rsidR="00AA50E8">
              <w:rPr>
                <w:spacing w:val="-10"/>
                <w:w w:val="105"/>
              </w:rPr>
              <w:t>irty</w:t>
            </w:r>
            <w:r w:rsidRPr="005162B6">
              <w:rPr>
                <w:spacing w:val="-6"/>
                <w:w w:val="105"/>
              </w:rPr>
              <w:t xml:space="preserve"> </w:t>
            </w:r>
            <w:r w:rsidRPr="005162B6">
              <w:rPr>
                <w:w w:val="105"/>
              </w:rPr>
              <w:t>(</w:t>
            </w:r>
            <w:r w:rsidR="00AA50E8">
              <w:rPr>
                <w:w w:val="105"/>
              </w:rPr>
              <w:t>30</w:t>
            </w:r>
            <w:r w:rsidRPr="005162B6">
              <w:rPr>
                <w:w w:val="105"/>
              </w:rPr>
              <w:t>)</w:t>
            </w:r>
            <w:r w:rsidRPr="005162B6">
              <w:rPr>
                <w:spacing w:val="-7"/>
                <w:w w:val="105"/>
              </w:rPr>
              <w:t xml:space="preserve"> </w:t>
            </w:r>
            <w:r w:rsidRPr="005162B6">
              <w:rPr>
                <w:w w:val="105"/>
              </w:rPr>
              <w:t>days’</w:t>
            </w:r>
            <w:r w:rsidRPr="005162B6">
              <w:rPr>
                <w:spacing w:val="-40"/>
                <w:w w:val="105"/>
              </w:rPr>
              <w:t xml:space="preserve"> </w:t>
            </w:r>
            <w:r w:rsidRPr="005162B6">
              <w:rPr>
                <w:w w:val="105"/>
              </w:rPr>
              <w:t>notice for the person to be deputed at site. The man month requirement is the dedicated full-time</w:t>
            </w:r>
            <w:r w:rsidRPr="005162B6">
              <w:rPr>
                <w:spacing w:val="1"/>
                <w:w w:val="105"/>
              </w:rPr>
              <w:t xml:space="preserve"> </w:t>
            </w:r>
            <w:r w:rsidRPr="005162B6">
              <w:rPr>
                <w:spacing w:val="-1"/>
                <w:w w:val="105"/>
              </w:rPr>
              <w:t>deployment</w:t>
            </w:r>
            <w:r w:rsidRPr="005162B6">
              <w:rPr>
                <w:spacing w:val="-7"/>
                <w:w w:val="105"/>
              </w:rPr>
              <w:t xml:space="preserve"> </w:t>
            </w:r>
            <w:r w:rsidRPr="005162B6">
              <w:rPr>
                <w:spacing w:val="-1"/>
                <w:w w:val="105"/>
              </w:rPr>
              <w:t>at</w:t>
            </w:r>
            <w:r w:rsidRPr="005162B6">
              <w:rPr>
                <w:spacing w:val="-7"/>
                <w:w w:val="105"/>
              </w:rPr>
              <w:t xml:space="preserve"> </w:t>
            </w:r>
            <w:r w:rsidRPr="005162B6">
              <w:rPr>
                <w:spacing w:val="-1"/>
                <w:w w:val="105"/>
              </w:rPr>
              <w:t>Site.</w:t>
            </w:r>
            <w:r w:rsidRPr="005162B6">
              <w:rPr>
                <w:spacing w:val="-8"/>
                <w:w w:val="105"/>
              </w:rPr>
              <w:t xml:space="preserve"> </w:t>
            </w:r>
            <w:r w:rsidRPr="005162B6">
              <w:rPr>
                <w:w w:val="105"/>
              </w:rPr>
              <w:t>The</w:t>
            </w:r>
            <w:r w:rsidRPr="005162B6">
              <w:rPr>
                <w:spacing w:val="-8"/>
                <w:w w:val="105"/>
              </w:rPr>
              <w:t xml:space="preserve"> </w:t>
            </w:r>
            <w:r w:rsidRPr="005162B6">
              <w:rPr>
                <w:w w:val="105"/>
              </w:rPr>
              <w:t>Consultant</w:t>
            </w:r>
            <w:r w:rsidRPr="005162B6">
              <w:rPr>
                <w:spacing w:val="-8"/>
                <w:w w:val="105"/>
              </w:rPr>
              <w:t xml:space="preserve"> </w:t>
            </w:r>
            <w:r w:rsidRPr="005162B6">
              <w:rPr>
                <w:w w:val="105"/>
              </w:rPr>
              <w:t>to</w:t>
            </w:r>
            <w:r w:rsidRPr="005162B6">
              <w:rPr>
                <w:spacing w:val="-9"/>
                <w:w w:val="105"/>
              </w:rPr>
              <w:t xml:space="preserve"> </w:t>
            </w:r>
            <w:r w:rsidRPr="005162B6">
              <w:rPr>
                <w:w w:val="105"/>
              </w:rPr>
              <w:t>take</w:t>
            </w:r>
            <w:r w:rsidRPr="005162B6">
              <w:rPr>
                <w:spacing w:val="-8"/>
                <w:w w:val="105"/>
              </w:rPr>
              <w:t xml:space="preserve"> </w:t>
            </w:r>
            <w:r w:rsidRPr="005162B6">
              <w:rPr>
                <w:w w:val="105"/>
              </w:rPr>
              <w:t>prior</w:t>
            </w:r>
            <w:r w:rsidRPr="005162B6">
              <w:rPr>
                <w:spacing w:val="-9"/>
                <w:w w:val="105"/>
              </w:rPr>
              <w:t xml:space="preserve"> </w:t>
            </w:r>
            <w:r w:rsidRPr="005162B6">
              <w:rPr>
                <w:w w:val="105"/>
              </w:rPr>
              <w:t>written</w:t>
            </w:r>
            <w:r w:rsidRPr="005162B6">
              <w:rPr>
                <w:spacing w:val="-5"/>
                <w:w w:val="105"/>
              </w:rPr>
              <w:t xml:space="preserve"> </w:t>
            </w:r>
            <w:r w:rsidRPr="005162B6">
              <w:rPr>
                <w:w w:val="105"/>
              </w:rPr>
              <w:t>approval</w:t>
            </w:r>
            <w:r w:rsidRPr="005162B6">
              <w:rPr>
                <w:spacing w:val="-6"/>
                <w:w w:val="105"/>
              </w:rPr>
              <w:t xml:space="preserve"> </w:t>
            </w:r>
            <w:r w:rsidRPr="005162B6">
              <w:rPr>
                <w:w w:val="105"/>
              </w:rPr>
              <w:t>from</w:t>
            </w:r>
            <w:r w:rsidRPr="005162B6">
              <w:rPr>
                <w:spacing w:val="-10"/>
                <w:w w:val="105"/>
              </w:rPr>
              <w:t xml:space="preserve"> </w:t>
            </w:r>
            <w:r w:rsidRPr="005162B6">
              <w:rPr>
                <w:w w:val="105"/>
              </w:rPr>
              <w:t>the</w:t>
            </w:r>
            <w:r w:rsidRPr="005162B6">
              <w:rPr>
                <w:spacing w:val="-11"/>
                <w:w w:val="105"/>
              </w:rPr>
              <w:t xml:space="preserve"> </w:t>
            </w:r>
            <w:r w:rsidR="001B7158" w:rsidRPr="005162B6">
              <w:rPr>
                <w:w w:val="105"/>
              </w:rPr>
              <w:t>Employer</w:t>
            </w:r>
            <w:r w:rsidRPr="005162B6">
              <w:rPr>
                <w:w w:val="105"/>
              </w:rPr>
              <w:t>’s</w:t>
            </w:r>
            <w:r w:rsidRPr="005162B6">
              <w:rPr>
                <w:spacing w:val="-5"/>
                <w:w w:val="105"/>
              </w:rPr>
              <w:t xml:space="preserve"> </w:t>
            </w:r>
            <w:r w:rsidRPr="005162B6">
              <w:rPr>
                <w:w w:val="105"/>
              </w:rPr>
              <w:t>Project</w:t>
            </w:r>
            <w:r w:rsidRPr="005162B6">
              <w:rPr>
                <w:spacing w:val="-6"/>
                <w:w w:val="105"/>
              </w:rPr>
              <w:t xml:space="preserve"> </w:t>
            </w:r>
            <w:r w:rsidRPr="005162B6">
              <w:rPr>
                <w:w w:val="105"/>
              </w:rPr>
              <w:t>Head</w:t>
            </w:r>
            <w:r w:rsidRPr="005162B6">
              <w:rPr>
                <w:spacing w:val="-9"/>
                <w:w w:val="105"/>
              </w:rPr>
              <w:t xml:space="preserve"> </w:t>
            </w:r>
            <w:r w:rsidRPr="005162B6">
              <w:rPr>
                <w:w w:val="105"/>
              </w:rPr>
              <w:t>on</w:t>
            </w:r>
            <w:r w:rsidRPr="005162B6">
              <w:rPr>
                <w:spacing w:val="-9"/>
                <w:w w:val="105"/>
              </w:rPr>
              <w:t xml:space="preserve"> </w:t>
            </w:r>
            <w:r w:rsidRPr="005162B6">
              <w:rPr>
                <w:w w:val="105"/>
              </w:rPr>
              <w:t>the</w:t>
            </w:r>
            <w:r w:rsidRPr="005162B6">
              <w:rPr>
                <w:spacing w:val="1"/>
                <w:w w:val="105"/>
              </w:rPr>
              <w:t xml:space="preserve"> </w:t>
            </w:r>
            <w:r w:rsidRPr="005162B6">
              <w:rPr>
                <w:w w:val="105"/>
              </w:rPr>
              <w:t>profile of</w:t>
            </w:r>
            <w:r w:rsidRPr="005162B6">
              <w:rPr>
                <w:spacing w:val="-2"/>
                <w:w w:val="105"/>
              </w:rPr>
              <w:t xml:space="preserve"> </w:t>
            </w:r>
            <w:r w:rsidRPr="005162B6">
              <w:rPr>
                <w:w w:val="105"/>
              </w:rPr>
              <w:t>each</w:t>
            </w:r>
            <w:r w:rsidRPr="005162B6">
              <w:rPr>
                <w:spacing w:val="-1"/>
                <w:w w:val="105"/>
              </w:rPr>
              <w:t xml:space="preserve"> </w:t>
            </w:r>
            <w:r w:rsidRPr="005162B6">
              <w:rPr>
                <w:w w:val="105"/>
              </w:rPr>
              <w:t>full-time</w:t>
            </w:r>
            <w:r w:rsidRPr="005162B6">
              <w:rPr>
                <w:spacing w:val="-2"/>
                <w:w w:val="105"/>
              </w:rPr>
              <w:t xml:space="preserve"> </w:t>
            </w:r>
            <w:r w:rsidRPr="005162B6">
              <w:rPr>
                <w:w w:val="105"/>
              </w:rPr>
              <w:t>resource before</w:t>
            </w:r>
            <w:r w:rsidRPr="005162B6">
              <w:rPr>
                <w:spacing w:val="-2"/>
                <w:w w:val="105"/>
              </w:rPr>
              <w:t xml:space="preserve"> </w:t>
            </w:r>
            <w:r w:rsidRPr="005162B6">
              <w:rPr>
                <w:w w:val="105"/>
              </w:rPr>
              <w:t>deployment</w:t>
            </w:r>
            <w:r w:rsidRPr="005162B6">
              <w:rPr>
                <w:spacing w:val="1"/>
                <w:w w:val="105"/>
              </w:rPr>
              <w:t xml:space="preserve"> </w:t>
            </w:r>
            <w:r w:rsidRPr="005162B6">
              <w:rPr>
                <w:w w:val="105"/>
              </w:rPr>
              <w:t>at Site</w:t>
            </w:r>
            <w:r w:rsidR="00C74C1B" w:rsidRPr="005162B6">
              <w:rPr>
                <w:w w:val="105"/>
              </w:rPr>
              <w:t xml:space="preserve">. </w:t>
            </w:r>
          </w:p>
          <w:p w14:paraId="0A3C958B" w14:textId="77777777" w:rsidR="0099258B" w:rsidRPr="005162B6" w:rsidRDefault="0099258B" w:rsidP="0099258B">
            <w:pPr>
              <w:pStyle w:val="ListParagraph"/>
              <w:rPr>
                <w:w w:val="105"/>
              </w:rPr>
            </w:pPr>
          </w:p>
          <w:p w14:paraId="1FC250C7" w14:textId="32C92988" w:rsidR="00C74C1B" w:rsidRPr="005162B6" w:rsidRDefault="007C3617" w:rsidP="0099258B">
            <w:pPr>
              <w:pStyle w:val="ListParagraph"/>
              <w:spacing w:before="58"/>
              <w:ind w:right="60"/>
            </w:pPr>
            <w:r w:rsidRPr="005162B6">
              <w:rPr>
                <w:w w:val="105"/>
              </w:rPr>
              <w:t>Similarly,</w:t>
            </w:r>
            <w:r w:rsidR="00C74C1B" w:rsidRPr="005162B6">
              <w:rPr>
                <w:w w:val="105"/>
              </w:rPr>
              <w:t xml:space="preserve"> </w:t>
            </w:r>
            <w:r w:rsidR="005E3287" w:rsidRPr="005162B6">
              <w:rPr>
                <w:w w:val="105"/>
              </w:rPr>
              <w:t xml:space="preserve">Employer may give </w:t>
            </w:r>
            <w:r w:rsidR="00AA50E8">
              <w:rPr>
                <w:w w:val="105"/>
              </w:rPr>
              <w:t>30</w:t>
            </w:r>
            <w:r w:rsidR="005E3287" w:rsidRPr="005162B6">
              <w:rPr>
                <w:w w:val="105"/>
              </w:rPr>
              <w:t xml:space="preserve"> </w:t>
            </w:r>
            <w:r w:rsidR="00AA50E8" w:rsidRPr="005162B6">
              <w:rPr>
                <w:w w:val="105"/>
              </w:rPr>
              <w:t>Days’ notice</w:t>
            </w:r>
            <w:r w:rsidR="005E3287" w:rsidRPr="005162B6">
              <w:rPr>
                <w:w w:val="105"/>
              </w:rPr>
              <w:t xml:space="preserve"> for demobilization of any of resource </w:t>
            </w:r>
            <w:r w:rsidR="0099258B" w:rsidRPr="005162B6">
              <w:rPr>
                <w:w w:val="105"/>
              </w:rPr>
              <w:t>based on Project requirement.</w:t>
            </w:r>
          </w:p>
          <w:p w14:paraId="6E358EF4" w14:textId="77777777" w:rsidR="00DE2CA3" w:rsidRPr="005162B6" w:rsidRDefault="00DE2CA3" w:rsidP="00DE2CA3">
            <w:pPr>
              <w:pStyle w:val="ListParagraph"/>
            </w:pPr>
          </w:p>
          <w:p w14:paraId="6A50EC60" w14:textId="2090D827" w:rsidR="00656FCC" w:rsidRPr="005162B6" w:rsidRDefault="00656FCC" w:rsidP="00D873F2">
            <w:pPr>
              <w:pStyle w:val="ListParagraph"/>
              <w:widowControl w:val="0"/>
              <w:numPr>
                <w:ilvl w:val="0"/>
                <w:numId w:val="40"/>
              </w:numPr>
              <w:tabs>
                <w:tab w:val="left" w:pos="1472"/>
              </w:tabs>
              <w:autoSpaceDE w:val="0"/>
              <w:autoSpaceDN w:val="0"/>
              <w:spacing w:before="1" w:after="0" w:line="252" w:lineRule="auto"/>
              <w:ind w:right="285"/>
              <w:rPr>
                <w:szCs w:val="20"/>
              </w:rPr>
            </w:pPr>
            <w:r w:rsidRPr="005162B6">
              <w:rPr>
                <w:w w:val="105"/>
                <w:szCs w:val="20"/>
              </w:rPr>
              <w:t>Each resource deployed shall follow the site calendar, site holidays and site working hours and as per</w:t>
            </w:r>
            <w:r w:rsidRPr="005162B6">
              <w:rPr>
                <w:spacing w:val="1"/>
                <w:w w:val="105"/>
                <w:szCs w:val="20"/>
              </w:rPr>
              <w:t xml:space="preserve"> </w:t>
            </w:r>
            <w:r w:rsidRPr="005162B6">
              <w:rPr>
                <w:w w:val="105"/>
                <w:szCs w:val="20"/>
              </w:rPr>
              <w:t>requirement</w:t>
            </w:r>
            <w:r w:rsidRPr="005162B6">
              <w:rPr>
                <w:spacing w:val="-2"/>
                <w:w w:val="105"/>
                <w:szCs w:val="20"/>
              </w:rPr>
              <w:t xml:space="preserve"> </w:t>
            </w:r>
            <w:r w:rsidRPr="005162B6">
              <w:rPr>
                <w:w w:val="105"/>
                <w:szCs w:val="20"/>
              </w:rPr>
              <w:t>of</w:t>
            </w:r>
            <w:r w:rsidRPr="005162B6">
              <w:rPr>
                <w:spacing w:val="-4"/>
                <w:w w:val="105"/>
                <w:szCs w:val="20"/>
              </w:rPr>
              <w:t xml:space="preserve"> </w:t>
            </w:r>
            <w:r w:rsidR="001B7158" w:rsidRPr="005162B6">
              <w:rPr>
                <w:w w:val="105"/>
                <w:szCs w:val="20"/>
              </w:rPr>
              <w:t>Employer</w:t>
            </w:r>
            <w:r w:rsidRPr="005162B6">
              <w:rPr>
                <w:spacing w:val="3"/>
                <w:w w:val="105"/>
                <w:szCs w:val="20"/>
              </w:rPr>
              <w:t xml:space="preserve"> </w:t>
            </w:r>
            <w:r w:rsidRPr="005162B6">
              <w:rPr>
                <w:w w:val="105"/>
                <w:szCs w:val="20"/>
              </w:rPr>
              <w:t>from time</w:t>
            </w:r>
            <w:r w:rsidRPr="005162B6">
              <w:rPr>
                <w:spacing w:val="-1"/>
                <w:w w:val="105"/>
                <w:szCs w:val="20"/>
              </w:rPr>
              <w:t xml:space="preserve"> </w:t>
            </w:r>
            <w:r w:rsidRPr="005162B6">
              <w:rPr>
                <w:w w:val="105"/>
                <w:szCs w:val="20"/>
              </w:rPr>
              <w:t>to</w:t>
            </w:r>
            <w:r w:rsidRPr="005162B6">
              <w:rPr>
                <w:spacing w:val="-2"/>
                <w:w w:val="105"/>
                <w:szCs w:val="20"/>
              </w:rPr>
              <w:t xml:space="preserve"> </w:t>
            </w:r>
            <w:r w:rsidRPr="005162B6">
              <w:rPr>
                <w:w w:val="105"/>
                <w:szCs w:val="20"/>
              </w:rPr>
              <w:t>time.</w:t>
            </w:r>
            <w:r w:rsidRPr="005162B6">
              <w:rPr>
                <w:spacing w:val="1"/>
                <w:w w:val="105"/>
                <w:szCs w:val="20"/>
              </w:rPr>
              <w:t xml:space="preserve"> </w:t>
            </w:r>
            <w:r w:rsidRPr="005162B6">
              <w:rPr>
                <w:w w:val="105"/>
                <w:szCs w:val="20"/>
              </w:rPr>
              <w:t>Each</w:t>
            </w:r>
            <w:r w:rsidRPr="005162B6">
              <w:rPr>
                <w:spacing w:val="-2"/>
                <w:w w:val="105"/>
                <w:szCs w:val="20"/>
              </w:rPr>
              <w:t xml:space="preserve"> </w:t>
            </w:r>
            <w:r w:rsidRPr="005162B6">
              <w:rPr>
                <w:w w:val="105"/>
                <w:szCs w:val="20"/>
              </w:rPr>
              <w:t>resource</w:t>
            </w:r>
            <w:r w:rsidRPr="005162B6">
              <w:rPr>
                <w:spacing w:val="-1"/>
                <w:w w:val="105"/>
                <w:szCs w:val="20"/>
              </w:rPr>
              <w:t xml:space="preserve"> </w:t>
            </w:r>
            <w:r w:rsidRPr="005162B6">
              <w:rPr>
                <w:w w:val="105"/>
                <w:szCs w:val="20"/>
              </w:rPr>
              <w:t>deployed</w:t>
            </w:r>
            <w:r w:rsidRPr="005162B6">
              <w:rPr>
                <w:spacing w:val="-1"/>
                <w:w w:val="105"/>
                <w:szCs w:val="20"/>
              </w:rPr>
              <w:t xml:space="preserve"> </w:t>
            </w:r>
            <w:r w:rsidRPr="005162B6">
              <w:rPr>
                <w:w w:val="105"/>
                <w:szCs w:val="20"/>
              </w:rPr>
              <w:t>shall</w:t>
            </w:r>
            <w:r w:rsidRPr="005162B6">
              <w:rPr>
                <w:spacing w:val="-1"/>
                <w:w w:val="105"/>
                <w:szCs w:val="20"/>
              </w:rPr>
              <w:t xml:space="preserve"> </w:t>
            </w:r>
            <w:r w:rsidRPr="005162B6">
              <w:rPr>
                <w:w w:val="105"/>
                <w:szCs w:val="20"/>
              </w:rPr>
              <w:t>be</w:t>
            </w:r>
            <w:r w:rsidRPr="005162B6">
              <w:rPr>
                <w:spacing w:val="1"/>
                <w:w w:val="105"/>
                <w:szCs w:val="20"/>
              </w:rPr>
              <w:t xml:space="preserve"> </w:t>
            </w:r>
            <w:r w:rsidRPr="005162B6">
              <w:rPr>
                <w:w w:val="105"/>
                <w:szCs w:val="20"/>
              </w:rPr>
              <w:t>expected</w:t>
            </w:r>
            <w:r w:rsidRPr="005162B6">
              <w:rPr>
                <w:spacing w:val="1"/>
                <w:w w:val="105"/>
                <w:szCs w:val="20"/>
              </w:rPr>
              <w:t xml:space="preserve"> </w:t>
            </w:r>
            <w:r w:rsidRPr="005162B6">
              <w:rPr>
                <w:w w:val="105"/>
                <w:szCs w:val="20"/>
              </w:rPr>
              <w:t>to</w:t>
            </w:r>
            <w:r w:rsidRPr="005162B6">
              <w:rPr>
                <w:spacing w:val="-2"/>
                <w:w w:val="105"/>
                <w:szCs w:val="20"/>
              </w:rPr>
              <w:t xml:space="preserve"> </w:t>
            </w:r>
            <w:r w:rsidRPr="005162B6">
              <w:rPr>
                <w:w w:val="105"/>
                <w:szCs w:val="20"/>
              </w:rPr>
              <w:t>be</w:t>
            </w:r>
            <w:r w:rsidRPr="005162B6">
              <w:rPr>
                <w:spacing w:val="-1"/>
                <w:w w:val="105"/>
                <w:szCs w:val="20"/>
              </w:rPr>
              <w:t xml:space="preserve"> </w:t>
            </w:r>
            <w:r w:rsidRPr="005162B6">
              <w:rPr>
                <w:w w:val="105"/>
                <w:szCs w:val="20"/>
              </w:rPr>
              <w:t>available</w:t>
            </w:r>
            <w:r w:rsidRPr="005162B6">
              <w:rPr>
                <w:spacing w:val="-3"/>
                <w:w w:val="105"/>
                <w:szCs w:val="20"/>
              </w:rPr>
              <w:t xml:space="preserve"> </w:t>
            </w:r>
            <w:r w:rsidRPr="005162B6">
              <w:rPr>
                <w:w w:val="105"/>
                <w:szCs w:val="20"/>
              </w:rPr>
              <w:t>for 6 days a week at site to meet the project</w:t>
            </w:r>
            <w:r w:rsidRPr="005162B6">
              <w:rPr>
                <w:spacing w:val="1"/>
                <w:w w:val="105"/>
                <w:szCs w:val="20"/>
              </w:rPr>
              <w:t xml:space="preserve"> </w:t>
            </w:r>
            <w:r w:rsidRPr="005162B6">
              <w:rPr>
                <w:w w:val="105"/>
                <w:szCs w:val="20"/>
              </w:rPr>
              <w:t xml:space="preserve">schedule and as per </w:t>
            </w:r>
            <w:r w:rsidR="00951470" w:rsidRPr="005162B6">
              <w:rPr>
                <w:w w:val="105"/>
                <w:szCs w:val="20"/>
              </w:rPr>
              <w:t>the requirement</w:t>
            </w:r>
            <w:r w:rsidRPr="005162B6">
              <w:rPr>
                <w:w w:val="105"/>
                <w:szCs w:val="20"/>
              </w:rPr>
              <w:t xml:space="preserve"> of </w:t>
            </w:r>
            <w:r w:rsidR="00AA50E8" w:rsidRPr="005162B6">
              <w:rPr>
                <w:w w:val="105"/>
                <w:szCs w:val="20"/>
              </w:rPr>
              <w:t>the Employer</w:t>
            </w:r>
            <w:r w:rsidRPr="005162B6">
              <w:rPr>
                <w:w w:val="105"/>
                <w:szCs w:val="20"/>
              </w:rPr>
              <w:t>. For purpose of a billing cycle, a man-month has to be</w:t>
            </w:r>
            <w:r w:rsidRPr="005162B6">
              <w:rPr>
                <w:spacing w:val="1"/>
                <w:w w:val="105"/>
                <w:szCs w:val="20"/>
              </w:rPr>
              <w:t xml:space="preserve"> </w:t>
            </w:r>
            <w:r w:rsidRPr="005162B6">
              <w:rPr>
                <w:w w:val="105"/>
                <w:szCs w:val="20"/>
              </w:rPr>
              <w:lastRenderedPageBreak/>
              <w:t>considered</w:t>
            </w:r>
            <w:r w:rsidRPr="005162B6">
              <w:rPr>
                <w:spacing w:val="1"/>
                <w:w w:val="105"/>
                <w:szCs w:val="20"/>
              </w:rPr>
              <w:t xml:space="preserve"> </w:t>
            </w:r>
            <w:r w:rsidRPr="005162B6">
              <w:rPr>
                <w:w w:val="105"/>
                <w:szCs w:val="20"/>
              </w:rPr>
              <w:t>as 30</w:t>
            </w:r>
            <w:r w:rsidRPr="005162B6">
              <w:rPr>
                <w:spacing w:val="-2"/>
                <w:w w:val="105"/>
                <w:szCs w:val="20"/>
              </w:rPr>
              <w:t xml:space="preserve"> </w:t>
            </w:r>
            <w:r w:rsidRPr="005162B6">
              <w:rPr>
                <w:w w:val="105"/>
                <w:szCs w:val="20"/>
              </w:rPr>
              <w:t>calendar</w:t>
            </w:r>
            <w:r w:rsidRPr="005162B6">
              <w:rPr>
                <w:spacing w:val="-1"/>
                <w:w w:val="105"/>
                <w:szCs w:val="20"/>
              </w:rPr>
              <w:t xml:space="preserve"> </w:t>
            </w:r>
            <w:r w:rsidRPr="005162B6">
              <w:rPr>
                <w:w w:val="105"/>
                <w:szCs w:val="20"/>
              </w:rPr>
              <w:t>days which</w:t>
            </w:r>
            <w:r w:rsidRPr="005162B6">
              <w:rPr>
                <w:spacing w:val="-1"/>
                <w:w w:val="105"/>
                <w:szCs w:val="20"/>
              </w:rPr>
              <w:t xml:space="preserve"> </w:t>
            </w:r>
            <w:r w:rsidRPr="005162B6">
              <w:rPr>
                <w:w w:val="105"/>
                <w:szCs w:val="20"/>
              </w:rPr>
              <w:t>includes site designated</w:t>
            </w:r>
            <w:r w:rsidRPr="005162B6">
              <w:rPr>
                <w:spacing w:val="1"/>
                <w:w w:val="105"/>
                <w:szCs w:val="20"/>
              </w:rPr>
              <w:t xml:space="preserve"> </w:t>
            </w:r>
            <w:r w:rsidRPr="005162B6">
              <w:rPr>
                <w:w w:val="105"/>
                <w:szCs w:val="20"/>
              </w:rPr>
              <w:t>holidays</w:t>
            </w:r>
            <w:r w:rsidR="00D873F2" w:rsidRPr="005162B6">
              <w:rPr>
                <w:w w:val="105"/>
                <w:szCs w:val="20"/>
              </w:rPr>
              <w:t>.</w:t>
            </w:r>
          </w:p>
          <w:p w14:paraId="3592B809" w14:textId="77777777" w:rsidR="00D0389D" w:rsidRPr="005162B6" w:rsidRDefault="00D0389D" w:rsidP="00D873F2">
            <w:pPr>
              <w:widowControl w:val="0"/>
              <w:tabs>
                <w:tab w:val="left" w:pos="1472"/>
              </w:tabs>
              <w:autoSpaceDE w:val="0"/>
              <w:autoSpaceDN w:val="0"/>
              <w:spacing w:before="1" w:after="0" w:line="252" w:lineRule="auto"/>
              <w:ind w:right="285"/>
            </w:pPr>
          </w:p>
          <w:p w14:paraId="14DAC3C9" w14:textId="352B23C2" w:rsidR="00D873F2" w:rsidRPr="005162B6" w:rsidRDefault="00D873F2" w:rsidP="00D873F2">
            <w:pPr>
              <w:pStyle w:val="ListParagraph"/>
              <w:widowControl w:val="0"/>
              <w:numPr>
                <w:ilvl w:val="0"/>
                <w:numId w:val="40"/>
              </w:numPr>
              <w:tabs>
                <w:tab w:val="left" w:pos="1472"/>
              </w:tabs>
              <w:autoSpaceDE w:val="0"/>
              <w:autoSpaceDN w:val="0"/>
              <w:spacing w:after="0" w:line="252" w:lineRule="auto"/>
              <w:ind w:right="283"/>
              <w:contextualSpacing w:val="0"/>
            </w:pPr>
            <w:r w:rsidRPr="005162B6">
              <w:rPr>
                <w:w w:val="105"/>
              </w:rPr>
              <w:t xml:space="preserve">Short leave of absence - </w:t>
            </w:r>
            <w:r w:rsidR="001B7158" w:rsidRPr="005162B6">
              <w:rPr>
                <w:w w:val="105"/>
              </w:rPr>
              <w:t>In case</w:t>
            </w:r>
            <w:r w:rsidRPr="005162B6">
              <w:rPr>
                <w:w w:val="105"/>
              </w:rPr>
              <w:t xml:space="preserve"> any resource is not available for </w:t>
            </w:r>
            <w:r w:rsidR="0076794D">
              <w:rPr>
                <w:w w:val="105"/>
              </w:rPr>
              <w:t>2</w:t>
            </w:r>
            <w:r w:rsidRPr="005162B6">
              <w:rPr>
                <w:w w:val="105"/>
              </w:rPr>
              <w:t xml:space="preserve"> or more days in a man month billing</w:t>
            </w:r>
            <w:r w:rsidRPr="005162B6">
              <w:rPr>
                <w:spacing w:val="-40"/>
                <w:w w:val="105"/>
              </w:rPr>
              <w:t xml:space="preserve"> </w:t>
            </w:r>
            <w:r w:rsidRPr="005162B6">
              <w:rPr>
                <w:w w:val="105"/>
              </w:rPr>
              <w:t>cycle, then the man-month billing rate shall be reduced on prorate basis to 30 calendar days billing cycle.</w:t>
            </w:r>
            <w:r w:rsidRPr="005162B6">
              <w:rPr>
                <w:spacing w:val="1"/>
                <w:w w:val="105"/>
              </w:rPr>
              <w:t xml:space="preserve"> </w:t>
            </w:r>
            <w:r w:rsidRPr="005162B6">
              <w:rPr>
                <w:w w:val="105"/>
              </w:rPr>
              <w:t>However,</w:t>
            </w:r>
            <w:r w:rsidRPr="005162B6">
              <w:rPr>
                <w:spacing w:val="-5"/>
                <w:w w:val="105"/>
              </w:rPr>
              <w:t xml:space="preserve"> </w:t>
            </w:r>
            <w:r w:rsidRPr="005162B6">
              <w:rPr>
                <w:w w:val="105"/>
              </w:rPr>
              <w:t>this</w:t>
            </w:r>
            <w:r w:rsidRPr="005162B6">
              <w:rPr>
                <w:spacing w:val="-1"/>
                <w:w w:val="105"/>
              </w:rPr>
              <w:t xml:space="preserve"> </w:t>
            </w:r>
            <w:r w:rsidRPr="005162B6">
              <w:rPr>
                <w:w w:val="105"/>
              </w:rPr>
              <w:t>absence</w:t>
            </w:r>
            <w:r w:rsidRPr="005162B6">
              <w:rPr>
                <w:spacing w:val="-1"/>
                <w:w w:val="105"/>
              </w:rPr>
              <w:t xml:space="preserve"> </w:t>
            </w:r>
            <w:r w:rsidRPr="005162B6">
              <w:rPr>
                <w:w w:val="105"/>
              </w:rPr>
              <w:t>limit</w:t>
            </w:r>
            <w:r w:rsidRPr="005162B6">
              <w:rPr>
                <w:spacing w:val="-1"/>
                <w:w w:val="105"/>
              </w:rPr>
              <w:t xml:space="preserve"> </w:t>
            </w:r>
            <w:r w:rsidRPr="005162B6">
              <w:rPr>
                <w:w w:val="105"/>
              </w:rPr>
              <w:t>is</w:t>
            </w:r>
            <w:r w:rsidRPr="005162B6">
              <w:rPr>
                <w:spacing w:val="2"/>
                <w:w w:val="105"/>
              </w:rPr>
              <w:t xml:space="preserve"> </w:t>
            </w:r>
            <w:r w:rsidRPr="005162B6">
              <w:rPr>
                <w:w w:val="105"/>
              </w:rPr>
              <w:t>restricted</w:t>
            </w:r>
            <w:r w:rsidRPr="005162B6">
              <w:rPr>
                <w:spacing w:val="-2"/>
                <w:w w:val="105"/>
              </w:rPr>
              <w:t xml:space="preserve"> </w:t>
            </w:r>
            <w:r w:rsidRPr="005162B6">
              <w:rPr>
                <w:w w:val="105"/>
              </w:rPr>
              <w:t>to</w:t>
            </w:r>
            <w:r w:rsidRPr="005162B6">
              <w:rPr>
                <w:spacing w:val="-1"/>
                <w:w w:val="105"/>
              </w:rPr>
              <w:t xml:space="preserve"> </w:t>
            </w:r>
            <w:r w:rsidR="002C6632" w:rsidRPr="005162B6">
              <w:rPr>
                <w:w w:val="105"/>
              </w:rPr>
              <w:t>a maximum of</w:t>
            </w:r>
            <w:r w:rsidRPr="005162B6">
              <w:rPr>
                <w:spacing w:val="-3"/>
                <w:w w:val="105"/>
              </w:rPr>
              <w:t xml:space="preserve"> </w:t>
            </w:r>
            <w:r w:rsidR="00A328A5" w:rsidRPr="005162B6">
              <w:rPr>
                <w:spacing w:val="-3"/>
                <w:w w:val="105"/>
              </w:rPr>
              <w:t>24</w:t>
            </w:r>
            <w:r w:rsidRPr="005162B6">
              <w:rPr>
                <w:spacing w:val="-3"/>
                <w:w w:val="105"/>
              </w:rPr>
              <w:t xml:space="preserve"> </w:t>
            </w:r>
            <w:r w:rsidRPr="005162B6">
              <w:rPr>
                <w:w w:val="105"/>
              </w:rPr>
              <w:t>days on</w:t>
            </w:r>
            <w:r w:rsidRPr="005162B6">
              <w:rPr>
                <w:spacing w:val="-2"/>
                <w:w w:val="105"/>
              </w:rPr>
              <w:t xml:space="preserve"> </w:t>
            </w:r>
            <w:r w:rsidRPr="005162B6">
              <w:rPr>
                <w:w w:val="105"/>
              </w:rPr>
              <w:t>per</w:t>
            </w:r>
            <w:r w:rsidRPr="005162B6">
              <w:rPr>
                <w:spacing w:val="-2"/>
                <w:w w:val="105"/>
              </w:rPr>
              <w:t xml:space="preserve"> </w:t>
            </w:r>
            <w:r w:rsidRPr="005162B6">
              <w:rPr>
                <w:w w:val="105"/>
              </w:rPr>
              <w:t>resource</w:t>
            </w:r>
            <w:r w:rsidRPr="005162B6">
              <w:rPr>
                <w:spacing w:val="-1"/>
                <w:w w:val="105"/>
              </w:rPr>
              <w:t xml:space="preserve"> </w:t>
            </w:r>
            <w:r w:rsidRPr="005162B6">
              <w:rPr>
                <w:w w:val="105"/>
              </w:rPr>
              <w:t>per</w:t>
            </w:r>
            <w:r w:rsidRPr="005162B6">
              <w:rPr>
                <w:spacing w:val="-1"/>
                <w:w w:val="105"/>
              </w:rPr>
              <w:t xml:space="preserve"> </w:t>
            </w:r>
            <w:r w:rsidRPr="005162B6">
              <w:rPr>
                <w:w w:val="105"/>
              </w:rPr>
              <w:t>year</w:t>
            </w:r>
            <w:r w:rsidRPr="005162B6">
              <w:rPr>
                <w:spacing w:val="-2"/>
                <w:w w:val="105"/>
              </w:rPr>
              <w:t xml:space="preserve"> </w:t>
            </w:r>
            <w:r w:rsidRPr="005162B6">
              <w:rPr>
                <w:w w:val="105"/>
              </w:rPr>
              <w:t>basis.</w:t>
            </w:r>
          </w:p>
          <w:p w14:paraId="35CE3F50" w14:textId="77777777" w:rsidR="00AB039C" w:rsidRPr="005162B6" w:rsidRDefault="00AB039C" w:rsidP="00AB039C">
            <w:pPr>
              <w:widowControl w:val="0"/>
              <w:tabs>
                <w:tab w:val="left" w:pos="1472"/>
              </w:tabs>
              <w:autoSpaceDE w:val="0"/>
              <w:autoSpaceDN w:val="0"/>
              <w:spacing w:after="0" w:line="252" w:lineRule="auto"/>
              <w:ind w:right="283"/>
            </w:pPr>
          </w:p>
          <w:p w14:paraId="6A30D3AD" w14:textId="65AE76BF" w:rsidR="00DE2CA3" w:rsidRPr="005162B6" w:rsidRDefault="00AB039C" w:rsidP="00D873F2">
            <w:pPr>
              <w:pStyle w:val="ListParagraph"/>
              <w:numPr>
                <w:ilvl w:val="0"/>
                <w:numId w:val="40"/>
              </w:numPr>
              <w:spacing w:before="58"/>
              <w:ind w:right="60"/>
            </w:pPr>
            <w:r w:rsidRPr="005162B6">
              <w:rPr>
                <w:w w:val="105"/>
              </w:rPr>
              <w:t xml:space="preserve">Long leave of absence </w:t>
            </w:r>
            <w:r w:rsidR="00C60B35" w:rsidRPr="005162B6">
              <w:rPr>
                <w:w w:val="105"/>
              </w:rPr>
              <w:t>–</w:t>
            </w:r>
            <w:r w:rsidRPr="005162B6">
              <w:rPr>
                <w:w w:val="105"/>
              </w:rPr>
              <w:t xml:space="preserve"> In</w:t>
            </w:r>
            <w:r w:rsidR="00C60B35" w:rsidRPr="005162B6">
              <w:rPr>
                <w:w w:val="105"/>
              </w:rPr>
              <w:t xml:space="preserve"> </w:t>
            </w:r>
            <w:r w:rsidRPr="005162B6">
              <w:rPr>
                <w:w w:val="105"/>
              </w:rPr>
              <w:t xml:space="preserve">case any resource is not available / not going to be available for </w:t>
            </w:r>
            <w:r w:rsidR="004C552E">
              <w:rPr>
                <w:w w:val="105"/>
              </w:rPr>
              <w:t>5</w:t>
            </w:r>
            <w:r w:rsidRPr="005162B6">
              <w:rPr>
                <w:w w:val="105"/>
              </w:rPr>
              <w:t xml:space="preserve"> or more</w:t>
            </w:r>
            <w:r w:rsidRPr="005162B6">
              <w:rPr>
                <w:spacing w:val="1"/>
                <w:w w:val="105"/>
              </w:rPr>
              <w:t xml:space="preserve"> </w:t>
            </w:r>
            <w:r w:rsidRPr="005162B6">
              <w:rPr>
                <w:w w:val="105"/>
              </w:rPr>
              <w:t xml:space="preserve">days in a man month billing cycle, then the </w:t>
            </w:r>
            <w:r w:rsidR="001B7158" w:rsidRPr="005162B6">
              <w:rPr>
                <w:w w:val="105"/>
              </w:rPr>
              <w:t>Employer</w:t>
            </w:r>
            <w:r w:rsidRPr="005162B6">
              <w:rPr>
                <w:w w:val="105"/>
              </w:rPr>
              <w:t xml:space="preserve"> reserves the right to ask for temporary replacement</w:t>
            </w:r>
            <w:r w:rsidRPr="005162B6">
              <w:rPr>
                <w:spacing w:val="-40"/>
                <w:w w:val="105"/>
              </w:rPr>
              <w:t xml:space="preserve"> </w:t>
            </w:r>
            <w:r w:rsidRPr="005162B6">
              <w:rPr>
                <w:w w:val="105"/>
              </w:rPr>
              <w:t>or</w:t>
            </w:r>
            <w:r w:rsidRPr="005162B6">
              <w:rPr>
                <w:spacing w:val="-1"/>
                <w:w w:val="105"/>
              </w:rPr>
              <w:t xml:space="preserve"> </w:t>
            </w:r>
            <w:r w:rsidRPr="005162B6">
              <w:rPr>
                <w:w w:val="105"/>
              </w:rPr>
              <w:t>advise the</w:t>
            </w:r>
            <w:r w:rsidRPr="005162B6">
              <w:rPr>
                <w:spacing w:val="1"/>
                <w:w w:val="105"/>
              </w:rPr>
              <w:t xml:space="preserve"> </w:t>
            </w:r>
            <w:r w:rsidRPr="005162B6">
              <w:rPr>
                <w:w w:val="105"/>
              </w:rPr>
              <w:t>Consultant</w:t>
            </w:r>
            <w:r w:rsidRPr="005162B6">
              <w:rPr>
                <w:spacing w:val="-1"/>
                <w:w w:val="105"/>
              </w:rPr>
              <w:t xml:space="preserve"> </w:t>
            </w:r>
            <w:r w:rsidRPr="005162B6">
              <w:rPr>
                <w:w w:val="105"/>
              </w:rPr>
              <w:t>for</w:t>
            </w:r>
            <w:r w:rsidRPr="005162B6">
              <w:rPr>
                <w:spacing w:val="2"/>
                <w:w w:val="105"/>
              </w:rPr>
              <w:t xml:space="preserve"> </w:t>
            </w:r>
            <w:r w:rsidRPr="005162B6">
              <w:rPr>
                <w:w w:val="105"/>
              </w:rPr>
              <w:t>reduced</w:t>
            </w:r>
            <w:r w:rsidRPr="005162B6">
              <w:rPr>
                <w:spacing w:val="-1"/>
                <w:w w:val="105"/>
              </w:rPr>
              <w:t xml:space="preserve"> </w:t>
            </w:r>
            <w:r w:rsidRPr="005162B6">
              <w:rPr>
                <w:w w:val="105"/>
              </w:rPr>
              <w:t>man-month</w:t>
            </w:r>
            <w:r w:rsidRPr="005162B6">
              <w:rPr>
                <w:spacing w:val="2"/>
                <w:w w:val="105"/>
              </w:rPr>
              <w:t xml:space="preserve"> </w:t>
            </w:r>
            <w:r w:rsidRPr="005162B6">
              <w:rPr>
                <w:w w:val="105"/>
              </w:rPr>
              <w:t>billing</w:t>
            </w:r>
          </w:p>
          <w:p w14:paraId="43FFCBE9" w14:textId="77777777" w:rsidR="00CE6692" w:rsidRPr="005162B6" w:rsidRDefault="00CE6692" w:rsidP="00CE6692">
            <w:pPr>
              <w:pStyle w:val="ListParagraph"/>
            </w:pPr>
          </w:p>
          <w:p w14:paraId="2ECFD6D4" w14:textId="4CD0D107" w:rsidR="00CE6692" w:rsidRPr="005162B6" w:rsidRDefault="00CE6692" w:rsidP="00CE6692">
            <w:pPr>
              <w:pStyle w:val="ListParagraph"/>
              <w:numPr>
                <w:ilvl w:val="0"/>
                <w:numId w:val="40"/>
              </w:numPr>
              <w:spacing w:before="58"/>
              <w:ind w:right="60"/>
            </w:pPr>
            <w:r w:rsidRPr="005162B6">
              <w:t xml:space="preserve">The Consultant shall ensure that the </w:t>
            </w:r>
            <w:r w:rsidR="002C7ADA" w:rsidRPr="005162B6">
              <w:t>work</w:t>
            </w:r>
            <w:r w:rsidRPr="005162B6">
              <w:t xml:space="preserve"> / site is not left unattended by their team deployed. Also, the Consultant should ensure that </w:t>
            </w:r>
            <w:r w:rsidR="004C552E">
              <w:t>2</w:t>
            </w:r>
            <w:r w:rsidRPr="005162B6">
              <w:t xml:space="preserve"> or more resources should not be on leave at the same time for any given duration. In cases such situation arises, Employer reserves the right to ask for temporary replacement</w:t>
            </w:r>
          </w:p>
          <w:p w14:paraId="767157AE" w14:textId="77777777" w:rsidR="00CE6692" w:rsidRPr="005162B6" w:rsidRDefault="00CE6692" w:rsidP="00CE6692">
            <w:pPr>
              <w:pStyle w:val="ListParagraph"/>
            </w:pPr>
          </w:p>
          <w:p w14:paraId="1805F309" w14:textId="77777777" w:rsidR="00881D36" w:rsidRDefault="00CE6692" w:rsidP="00881D36">
            <w:pPr>
              <w:pStyle w:val="ListParagraph"/>
              <w:numPr>
                <w:ilvl w:val="0"/>
                <w:numId w:val="40"/>
              </w:numPr>
              <w:spacing w:before="58"/>
              <w:ind w:right="60"/>
            </w:pPr>
            <w:r w:rsidRPr="005162B6">
              <w:t xml:space="preserve">The Consultant’s HO/RO shall extend required support to meet the deliverables mentioned without any additional cost to Employer. The senior management team from RO/HO shall be available for monthly review meetings / strategic review meetings as desired by Employer. A fortnightly audit shall be carried out by senior management team from RO/HO to review their own site team performance specifically in regard to Quality, HSE and contract administration, and a report submitted to the Project Head with copy to Employer’s VP-Projects. This support is deemed to be </w:t>
            </w:r>
            <w:r w:rsidRPr="005162B6">
              <w:lastRenderedPageBreak/>
              <w:t>included in the man month rates being charged and no separate charges will be payable for the same.</w:t>
            </w:r>
          </w:p>
          <w:p w14:paraId="374966C7" w14:textId="77777777" w:rsidR="00881D36" w:rsidRPr="00881D36" w:rsidRDefault="00881D36" w:rsidP="00881D36">
            <w:pPr>
              <w:pStyle w:val="ListParagraph"/>
              <w:rPr>
                <w:rFonts w:asciiTheme="minorHAnsi" w:eastAsia="Times New Roman" w:hAnsiTheme="minorHAnsi" w:cstheme="minorHAnsi"/>
                <w:b/>
                <w:bCs/>
                <w:sz w:val="22"/>
                <w:lang w:val="en-IN"/>
              </w:rPr>
            </w:pPr>
          </w:p>
          <w:p w14:paraId="551CFCDF" w14:textId="77777777" w:rsidR="00007C2C" w:rsidRPr="00C479DA" w:rsidRDefault="001E3221" w:rsidP="00007C2C">
            <w:pPr>
              <w:pStyle w:val="ListParagraph"/>
              <w:numPr>
                <w:ilvl w:val="0"/>
                <w:numId w:val="40"/>
              </w:numPr>
              <w:spacing w:before="58"/>
              <w:ind w:right="60"/>
              <w:rPr>
                <w:szCs w:val="20"/>
              </w:rPr>
            </w:pPr>
            <w:r w:rsidRPr="00A12340">
              <w:rPr>
                <w:rFonts w:eastAsia="Times New Roman" w:cstheme="minorHAnsi"/>
                <w:b/>
                <w:bCs/>
                <w:szCs w:val="20"/>
                <w:lang w:val="en-IN"/>
              </w:rPr>
              <w:t>Interpretation of SO Documents:</w:t>
            </w:r>
            <w:r w:rsidRPr="00C479DA">
              <w:rPr>
                <w:rFonts w:eastAsia="Times New Roman" w:cstheme="minorHAnsi"/>
                <w:szCs w:val="20"/>
                <w:lang w:val="en-IN"/>
              </w:rPr>
              <w:t xml:space="preserve"> </w:t>
            </w:r>
            <w:r w:rsidR="00881D36" w:rsidRPr="00C479DA">
              <w:rPr>
                <w:rFonts w:cstheme="minorHAnsi"/>
                <w:szCs w:val="20"/>
              </w:rPr>
              <w:t xml:space="preserve"> Subject to the order of precedence as set out below, all documents forming part of the SO Documents are intended to be correlative, complementary and mutually explanatory. The SO Documents shall be read:</w:t>
            </w:r>
          </w:p>
          <w:p w14:paraId="541DC95B" w14:textId="77777777" w:rsidR="00007C2C" w:rsidRPr="00C479DA" w:rsidRDefault="00007C2C" w:rsidP="00007C2C">
            <w:pPr>
              <w:pStyle w:val="ListParagraph"/>
              <w:rPr>
                <w:rFonts w:cstheme="minorHAnsi"/>
                <w:szCs w:val="20"/>
              </w:rPr>
            </w:pPr>
          </w:p>
          <w:p w14:paraId="4FB0844C" w14:textId="77777777" w:rsidR="00007C2C" w:rsidRPr="00C479DA" w:rsidRDefault="00007C2C" w:rsidP="00C479DA">
            <w:pPr>
              <w:pStyle w:val="ListParagraph"/>
              <w:numPr>
                <w:ilvl w:val="0"/>
                <w:numId w:val="45"/>
              </w:numPr>
              <w:spacing w:before="58"/>
              <w:ind w:left="1221" w:right="60"/>
              <w:rPr>
                <w:szCs w:val="20"/>
              </w:rPr>
            </w:pPr>
            <w:r w:rsidRPr="00C479DA">
              <w:rPr>
                <w:rFonts w:cstheme="minorHAnsi"/>
                <w:szCs w:val="20"/>
              </w:rPr>
              <w:t xml:space="preserve">The Service Order. </w:t>
            </w:r>
          </w:p>
          <w:p w14:paraId="13D2E8BC" w14:textId="1D4BD808" w:rsidR="00007C2C" w:rsidRPr="00C479DA" w:rsidRDefault="00007C2C" w:rsidP="00C479DA">
            <w:pPr>
              <w:pStyle w:val="ListParagraph"/>
              <w:numPr>
                <w:ilvl w:val="0"/>
                <w:numId w:val="45"/>
              </w:numPr>
              <w:spacing w:before="58"/>
              <w:ind w:left="1221" w:right="60"/>
              <w:rPr>
                <w:szCs w:val="20"/>
              </w:rPr>
            </w:pPr>
            <w:r w:rsidRPr="00C479DA">
              <w:rPr>
                <w:rFonts w:cstheme="minorHAnsi"/>
                <w:szCs w:val="20"/>
              </w:rPr>
              <w:t>The STC</w:t>
            </w:r>
          </w:p>
          <w:p w14:paraId="13F930E4" w14:textId="77777777" w:rsidR="00C479DA" w:rsidRPr="00C479DA" w:rsidRDefault="00007C2C" w:rsidP="00C479DA">
            <w:pPr>
              <w:pStyle w:val="ListParagraph"/>
              <w:numPr>
                <w:ilvl w:val="0"/>
                <w:numId w:val="45"/>
              </w:numPr>
              <w:spacing w:before="58"/>
              <w:ind w:left="1221" w:right="60"/>
              <w:rPr>
                <w:szCs w:val="20"/>
              </w:rPr>
            </w:pPr>
            <w:r w:rsidRPr="00C479DA">
              <w:rPr>
                <w:rFonts w:cstheme="minorHAnsi"/>
                <w:szCs w:val="20"/>
              </w:rPr>
              <w:t>The Scope of Work, including all Schedules and other documents attached thereto.</w:t>
            </w:r>
          </w:p>
          <w:p w14:paraId="3273FC96" w14:textId="77777777" w:rsidR="00A12340" w:rsidRPr="00A12340" w:rsidRDefault="00007C2C" w:rsidP="00A12340">
            <w:pPr>
              <w:pStyle w:val="ListParagraph"/>
              <w:numPr>
                <w:ilvl w:val="0"/>
                <w:numId w:val="45"/>
              </w:numPr>
              <w:spacing w:before="58"/>
              <w:ind w:left="1221" w:right="60"/>
              <w:rPr>
                <w:szCs w:val="20"/>
              </w:rPr>
            </w:pPr>
            <w:r w:rsidRPr="00C479DA">
              <w:rPr>
                <w:rFonts w:cstheme="minorHAnsi"/>
                <w:szCs w:val="20"/>
              </w:rPr>
              <w:t xml:space="preserve">The GTC. </w:t>
            </w:r>
          </w:p>
          <w:p w14:paraId="60E350A6" w14:textId="3CCD7E53" w:rsidR="00007C2C" w:rsidRPr="00A12340" w:rsidRDefault="00007C2C" w:rsidP="00A12340">
            <w:pPr>
              <w:pStyle w:val="ListParagraph"/>
              <w:numPr>
                <w:ilvl w:val="0"/>
                <w:numId w:val="45"/>
              </w:numPr>
              <w:spacing w:before="58"/>
              <w:ind w:left="1221" w:right="60"/>
              <w:rPr>
                <w:szCs w:val="20"/>
              </w:rPr>
            </w:pPr>
            <w:r w:rsidRPr="00A12340">
              <w:rPr>
                <w:rFonts w:cstheme="minorHAnsi"/>
                <w:szCs w:val="20"/>
              </w:rPr>
              <w:t>Any other Schedules and Annexures forming part of the SO Documents</w:t>
            </w:r>
          </w:p>
          <w:p w14:paraId="1F9F9DA9" w14:textId="77777777" w:rsidR="00786816" w:rsidRPr="00C479DA" w:rsidRDefault="00786816" w:rsidP="00786816">
            <w:pPr>
              <w:pStyle w:val="ListParagraph"/>
              <w:rPr>
                <w:szCs w:val="20"/>
              </w:rPr>
            </w:pPr>
          </w:p>
          <w:p w14:paraId="0A3B4A57" w14:textId="3886B89F" w:rsidR="00786816" w:rsidRPr="00C479DA" w:rsidRDefault="00C479DA" w:rsidP="00C479DA">
            <w:pPr>
              <w:pStyle w:val="ListParagraph"/>
              <w:numPr>
                <w:ilvl w:val="0"/>
                <w:numId w:val="40"/>
              </w:numPr>
              <w:spacing w:before="58"/>
              <w:ind w:right="60"/>
              <w:rPr>
                <w:szCs w:val="20"/>
              </w:rPr>
            </w:pPr>
            <w:r w:rsidRPr="00A12340">
              <w:rPr>
                <w:b/>
                <w:bCs/>
                <w:szCs w:val="20"/>
              </w:rPr>
              <w:t>Other revised</w:t>
            </w:r>
            <w:r w:rsidR="00786816" w:rsidRPr="00A12340">
              <w:rPr>
                <w:b/>
                <w:bCs/>
                <w:szCs w:val="20"/>
              </w:rPr>
              <w:t xml:space="preserve"> GTC Clauses</w:t>
            </w:r>
            <w:r w:rsidR="00786816" w:rsidRPr="00C479DA">
              <w:rPr>
                <w:szCs w:val="20"/>
              </w:rPr>
              <w:t xml:space="preserve"> – As per the Annexure-IVA</w:t>
            </w:r>
          </w:p>
          <w:p w14:paraId="7D7313E2" w14:textId="09AECF11" w:rsidR="00815B94" w:rsidRPr="005162B6" w:rsidRDefault="00815B94" w:rsidP="00805B03">
            <w:pPr>
              <w:spacing w:before="58"/>
              <w:ind w:right="60"/>
              <w:rPr>
                <w:rFonts w:eastAsia="Times New Roman" w:cs="Calibri"/>
                <w:szCs w:val="20"/>
                <w:lang w:val="en-IN"/>
              </w:rPr>
            </w:pPr>
          </w:p>
        </w:tc>
        <w:tc>
          <w:tcPr>
            <w:tcW w:w="1491" w:type="pct"/>
            <w:shd w:val="clear" w:color="auto" w:fill="auto"/>
            <w:noWrap/>
            <w:hideMark/>
          </w:tcPr>
          <w:p w14:paraId="42CEBF89" w14:textId="43C863DD" w:rsidR="00815B94" w:rsidRPr="005162B6" w:rsidRDefault="003F01C2" w:rsidP="00815B94">
            <w:pPr>
              <w:spacing w:after="120" w:line="240" w:lineRule="auto"/>
              <w:rPr>
                <w:rFonts w:eastAsia="Times New Roman" w:cs="Calibri"/>
                <w:i/>
                <w:szCs w:val="20"/>
                <w:lang w:val="en-IN"/>
              </w:rPr>
            </w:pPr>
            <w:r w:rsidRPr="005162B6">
              <w:rPr>
                <w:rFonts w:eastAsia="Times New Roman" w:cs="Calibri"/>
                <w:bCs/>
                <w:szCs w:val="20"/>
                <w:lang w:val="en-IN"/>
              </w:rPr>
              <w:lastRenderedPageBreak/>
              <w:t>[</w:t>
            </w:r>
            <w:r w:rsidRPr="005162B6">
              <w:rPr>
                <w:rFonts w:eastAsia="Times New Roman" w:cs="Calibri"/>
                <w:bCs/>
                <w:i/>
                <w:szCs w:val="20"/>
                <w:highlight w:val="yellow"/>
                <w:lang w:val="en-IN"/>
              </w:rPr>
              <w:t>Bidder to insert response as per Note (3) above</w:t>
            </w:r>
            <w:r w:rsidRPr="005162B6">
              <w:rPr>
                <w:rFonts w:eastAsia="Times New Roman" w:cs="Calibri"/>
                <w:bCs/>
                <w:szCs w:val="20"/>
                <w:lang w:val="en-IN"/>
              </w:rPr>
              <w:t>]</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5"/>
        <w:gridCol w:w="344"/>
        <w:gridCol w:w="3660"/>
      </w:tblGrid>
      <w:tr w:rsidR="005162B6" w:rsidRPr="005162B6" w14:paraId="1D5E6620" w14:textId="77777777" w:rsidTr="00B551B6">
        <w:trPr>
          <w:trHeight w:val="493"/>
        </w:trPr>
        <w:tc>
          <w:tcPr>
            <w:tcW w:w="6569" w:type="dxa"/>
            <w:gridSpan w:val="3"/>
          </w:tcPr>
          <w:p w14:paraId="28068664" w14:textId="4565F075" w:rsidR="001A787B" w:rsidRPr="005162B6" w:rsidRDefault="00D049D1" w:rsidP="003F0E2A">
            <w:pPr>
              <w:spacing w:after="120"/>
              <w:rPr>
                <w:b/>
                <w:szCs w:val="20"/>
                <w:lang w:val="en-IN"/>
              </w:rPr>
            </w:pPr>
            <w:r w:rsidRPr="005162B6">
              <w:rPr>
                <w:b/>
                <w:szCs w:val="20"/>
                <w:lang w:val="en-IN"/>
              </w:rPr>
              <w:lastRenderedPageBreak/>
              <w:br w:type="textWrapping" w:clear="all"/>
            </w:r>
            <w:r w:rsidR="001A787B" w:rsidRPr="005162B6">
              <w:rPr>
                <w:b/>
                <w:szCs w:val="20"/>
                <w:lang w:val="en-IN"/>
              </w:rPr>
              <w:t>Details of Bidder's Authorised Signatory</w:t>
            </w:r>
          </w:p>
        </w:tc>
      </w:tr>
      <w:tr w:rsidR="005162B6" w:rsidRPr="005162B6" w14:paraId="629A27D6" w14:textId="77777777" w:rsidTr="00B551B6">
        <w:trPr>
          <w:trHeight w:val="511"/>
        </w:trPr>
        <w:tc>
          <w:tcPr>
            <w:tcW w:w="2565" w:type="dxa"/>
            <w:vAlign w:val="bottom"/>
          </w:tcPr>
          <w:p w14:paraId="49808B27" w14:textId="77777777" w:rsidR="001A787B" w:rsidRPr="005162B6" w:rsidRDefault="001A787B" w:rsidP="003F0E2A">
            <w:pPr>
              <w:spacing w:after="120"/>
              <w:rPr>
                <w:szCs w:val="20"/>
                <w:lang w:val="en-IN"/>
              </w:rPr>
            </w:pPr>
            <w:r w:rsidRPr="005162B6">
              <w:rPr>
                <w:rFonts w:cs="Calibri"/>
                <w:szCs w:val="20"/>
              </w:rPr>
              <w:t xml:space="preserve">Signature </w:t>
            </w:r>
          </w:p>
        </w:tc>
        <w:tc>
          <w:tcPr>
            <w:tcW w:w="344" w:type="dxa"/>
            <w:vAlign w:val="bottom"/>
          </w:tcPr>
          <w:p w14:paraId="6367337A" w14:textId="77777777" w:rsidR="001A787B" w:rsidRPr="005162B6" w:rsidRDefault="001A787B" w:rsidP="003F0E2A">
            <w:pPr>
              <w:spacing w:after="120"/>
              <w:rPr>
                <w:szCs w:val="20"/>
                <w:lang w:val="en-IN"/>
              </w:rPr>
            </w:pPr>
            <w:r w:rsidRPr="005162B6">
              <w:rPr>
                <w:szCs w:val="20"/>
                <w:lang w:val="en-IN"/>
              </w:rPr>
              <w:t>:</w:t>
            </w:r>
          </w:p>
        </w:tc>
        <w:tc>
          <w:tcPr>
            <w:tcW w:w="3658" w:type="dxa"/>
            <w:vAlign w:val="bottom"/>
          </w:tcPr>
          <w:p w14:paraId="092EC722" w14:textId="77777777" w:rsidR="001A787B" w:rsidRPr="005162B6" w:rsidRDefault="001A787B" w:rsidP="003F0E2A">
            <w:pPr>
              <w:spacing w:after="120"/>
              <w:rPr>
                <w:szCs w:val="20"/>
                <w:lang w:val="en-IN"/>
              </w:rPr>
            </w:pPr>
            <w:r w:rsidRPr="005162B6">
              <w:rPr>
                <w:szCs w:val="20"/>
                <w:lang w:val="en-IN"/>
              </w:rPr>
              <w:t>_________________________</w:t>
            </w:r>
          </w:p>
        </w:tc>
      </w:tr>
      <w:tr w:rsidR="005162B6" w:rsidRPr="005162B6" w14:paraId="246F369D" w14:textId="77777777" w:rsidTr="00B551B6">
        <w:trPr>
          <w:trHeight w:val="493"/>
        </w:trPr>
        <w:tc>
          <w:tcPr>
            <w:tcW w:w="2565" w:type="dxa"/>
            <w:vAlign w:val="bottom"/>
          </w:tcPr>
          <w:p w14:paraId="4EF71754" w14:textId="77777777" w:rsidR="001A787B" w:rsidRPr="005162B6" w:rsidRDefault="001A787B" w:rsidP="003F0E2A">
            <w:pPr>
              <w:spacing w:after="120"/>
              <w:rPr>
                <w:szCs w:val="20"/>
                <w:lang w:val="en-IN"/>
              </w:rPr>
            </w:pPr>
            <w:r w:rsidRPr="005162B6">
              <w:rPr>
                <w:rFonts w:cs="Calibri"/>
                <w:szCs w:val="20"/>
              </w:rPr>
              <w:t>Name</w:t>
            </w:r>
          </w:p>
        </w:tc>
        <w:tc>
          <w:tcPr>
            <w:tcW w:w="344" w:type="dxa"/>
            <w:vAlign w:val="bottom"/>
          </w:tcPr>
          <w:p w14:paraId="7846E281" w14:textId="77777777" w:rsidR="001A787B" w:rsidRPr="005162B6" w:rsidRDefault="001A787B" w:rsidP="003F0E2A">
            <w:pPr>
              <w:spacing w:after="120"/>
              <w:rPr>
                <w:szCs w:val="20"/>
                <w:lang w:val="en-IN"/>
              </w:rPr>
            </w:pPr>
            <w:r w:rsidRPr="005162B6">
              <w:rPr>
                <w:szCs w:val="20"/>
                <w:lang w:val="en-IN"/>
              </w:rPr>
              <w:t>:</w:t>
            </w:r>
          </w:p>
        </w:tc>
        <w:tc>
          <w:tcPr>
            <w:tcW w:w="3658" w:type="dxa"/>
            <w:vAlign w:val="bottom"/>
          </w:tcPr>
          <w:p w14:paraId="526C6BC5" w14:textId="77777777" w:rsidR="001A787B" w:rsidRPr="005162B6" w:rsidRDefault="001A787B" w:rsidP="003F0E2A">
            <w:pPr>
              <w:spacing w:after="120"/>
              <w:rPr>
                <w:szCs w:val="20"/>
                <w:lang w:val="en-IN"/>
              </w:rPr>
            </w:pPr>
            <w:r w:rsidRPr="005162B6">
              <w:rPr>
                <w:szCs w:val="20"/>
                <w:lang w:val="en-IN"/>
              </w:rPr>
              <w:t>_________________________</w:t>
            </w:r>
          </w:p>
        </w:tc>
      </w:tr>
      <w:tr w:rsidR="005162B6" w:rsidRPr="005162B6" w14:paraId="30EA9B3B" w14:textId="77777777" w:rsidTr="00B551B6">
        <w:trPr>
          <w:trHeight w:val="493"/>
        </w:trPr>
        <w:tc>
          <w:tcPr>
            <w:tcW w:w="2565" w:type="dxa"/>
            <w:vAlign w:val="bottom"/>
          </w:tcPr>
          <w:p w14:paraId="598EFAE7" w14:textId="77777777" w:rsidR="001A787B" w:rsidRPr="005162B6" w:rsidRDefault="001A787B" w:rsidP="003F0E2A">
            <w:pPr>
              <w:spacing w:after="120"/>
              <w:rPr>
                <w:szCs w:val="20"/>
                <w:lang w:val="en-IN"/>
              </w:rPr>
            </w:pPr>
            <w:r w:rsidRPr="005162B6">
              <w:rPr>
                <w:rFonts w:cs="Calibri"/>
                <w:szCs w:val="20"/>
              </w:rPr>
              <w:t>Designation</w:t>
            </w:r>
          </w:p>
        </w:tc>
        <w:tc>
          <w:tcPr>
            <w:tcW w:w="344" w:type="dxa"/>
            <w:vAlign w:val="bottom"/>
          </w:tcPr>
          <w:p w14:paraId="5D3C4FE6" w14:textId="77777777" w:rsidR="001A787B" w:rsidRPr="005162B6" w:rsidRDefault="001A787B" w:rsidP="003F0E2A">
            <w:pPr>
              <w:spacing w:after="120"/>
              <w:rPr>
                <w:szCs w:val="20"/>
                <w:lang w:val="en-IN"/>
              </w:rPr>
            </w:pPr>
            <w:r w:rsidRPr="005162B6">
              <w:rPr>
                <w:szCs w:val="20"/>
                <w:lang w:val="en-IN"/>
              </w:rPr>
              <w:t>:</w:t>
            </w:r>
          </w:p>
        </w:tc>
        <w:tc>
          <w:tcPr>
            <w:tcW w:w="3658" w:type="dxa"/>
            <w:vAlign w:val="bottom"/>
          </w:tcPr>
          <w:p w14:paraId="6DD21E8B" w14:textId="77777777" w:rsidR="001A787B" w:rsidRPr="005162B6" w:rsidRDefault="001A787B" w:rsidP="003F0E2A">
            <w:pPr>
              <w:spacing w:after="120"/>
              <w:rPr>
                <w:szCs w:val="20"/>
                <w:lang w:val="en-IN"/>
              </w:rPr>
            </w:pPr>
            <w:r w:rsidRPr="005162B6">
              <w:rPr>
                <w:szCs w:val="20"/>
                <w:lang w:val="en-IN"/>
              </w:rPr>
              <w:t>_________________________</w:t>
            </w:r>
          </w:p>
        </w:tc>
      </w:tr>
      <w:tr w:rsidR="001A787B" w:rsidRPr="005162B6" w14:paraId="1C5FB910" w14:textId="77777777" w:rsidTr="00B551B6">
        <w:trPr>
          <w:trHeight w:val="493"/>
        </w:trPr>
        <w:tc>
          <w:tcPr>
            <w:tcW w:w="2565" w:type="dxa"/>
            <w:vAlign w:val="bottom"/>
          </w:tcPr>
          <w:p w14:paraId="3351ED18" w14:textId="57E5FFBE" w:rsidR="001A787B" w:rsidRPr="005162B6" w:rsidRDefault="001A787B" w:rsidP="003F0E2A">
            <w:pPr>
              <w:spacing w:after="120"/>
              <w:rPr>
                <w:szCs w:val="20"/>
                <w:lang w:val="en-IN"/>
              </w:rPr>
            </w:pPr>
            <w:r w:rsidRPr="005162B6">
              <w:rPr>
                <w:rFonts w:cs="Calibri"/>
                <w:szCs w:val="20"/>
              </w:rPr>
              <w:t>Stamp</w:t>
            </w:r>
          </w:p>
        </w:tc>
        <w:tc>
          <w:tcPr>
            <w:tcW w:w="344" w:type="dxa"/>
            <w:vAlign w:val="bottom"/>
          </w:tcPr>
          <w:p w14:paraId="69017035" w14:textId="77777777" w:rsidR="001A787B" w:rsidRPr="005162B6" w:rsidRDefault="001A787B" w:rsidP="003F0E2A">
            <w:pPr>
              <w:spacing w:after="120"/>
              <w:rPr>
                <w:szCs w:val="20"/>
                <w:lang w:val="en-IN"/>
              </w:rPr>
            </w:pPr>
            <w:r w:rsidRPr="005162B6">
              <w:rPr>
                <w:szCs w:val="20"/>
                <w:lang w:val="en-IN"/>
              </w:rPr>
              <w:t>:</w:t>
            </w:r>
          </w:p>
        </w:tc>
        <w:tc>
          <w:tcPr>
            <w:tcW w:w="3658" w:type="dxa"/>
            <w:vAlign w:val="bottom"/>
          </w:tcPr>
          <w:p w14:paraId="773A8DD2" w14:textId="77777777" w:rsidR="001A787B" w:rsidRPr="005162B6" w:rsidRDefault="001A787B" w:rsidP="003F0E2A">
            <w:pPr>
              <w:spacing w:after="120"/>
              <w:rPr>
                <w:szCs w:val="20"/>
                <w:lang w:val="en-IN"/>
              </w:rPr>
            </w:pPr>
          </w:p>
        </w:tc>
      </w:tr>
    </w:tbl>
    <w:p w14:paraId="37FE0B5B" w14:textId="77777777" w:rsidR="001A787B" w:rsidRPr="005162B6" w:rsidRDefault="001A787B" w:rsidP="00944DD5">
      <w:pPr>
        <w:spacing w:after="120" w:line="240" w:lineRule="auto"/>
        <w:rPr>
          <w:szCs w:val="20"/>
          <w:lang w:val="en-IN"/>
        </w:rPr>
      </w:pPr>
    </w:p>
    <w:sectPr w:rsidR="001A787B" w:rsidRPr="005162B6" w:rsidSect="00D049D1">
      <w:headerReference w:type="default" r:id="rId8"/>
      <w:footerReference w:type="default" r:id="rId9"/>
      <w:pgSz w:w="16834" w:h="11909" w:orient="landscape" w:code="9"/>
      <w:pgMar w:top="509"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5540EC" w14:textId="77777777" w:rsidR="004E7FF0" w:rsidRDefault="004E7FF0" w:rsidP="00785D5A">
      <w:pPr>
        <w:spacing w:after="0" w:line="240" w:lineRule="auto"/>
      </w:pPr>
      <w:r>
        <w:separator/>
      </w:r>
    </w:p>
  </w:endnote>
  <w:endnote w:type="continuationSeparator" w:id="0">
    <w:p w14:paraId="44FFE890" w14:textId="77777777" w:rsidR="004E7FF0" w:rsidRDefault="004E7FF0" w:rsidP="0078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dani Regular">
    <w:panose1 w:val="02000503000000020004"/>
    <w:charset w:val="00"/>
    <w:family w:val="auto"/>
    <w:pitch w:val="variable"/>
    <w:sig w:usb0="80000027" w:usb1="4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imes New Roman"/>
        <w:sz w:val="18"/>
        <w:szCs w:val="18"/>
      </w:rPr>
      <w:id w:val="-271165445"/>
      <w:docPartObj>
        <w:docPartGallery w:val="Page Numbers (Bottom of Page)"/>
        <w:docPartUnique/>
      </w:docPartObj>
    </w:sdtPr>
    <w:sdtEndPr>
      <w:rPr>
        <w:noProof/>
      </w:rPr>
    </w:sdtEndPr>
    <w:sdtContent>
      <w:p w14:paraId="05BD95E8" w14:textId="77777777" w:rsidR="002B514F" w:rsidRPr="0053328F" w:rsidRDefault="002B514F" w:rsidP="00785D5A">
        <w:pPr>
          <w:pStyle w:val="Footer"/>
          <w:jc w:val="center"/>
          <w:rPr>
            <w:rFonts w:cs="Times New Roman"/>
            <w:sz w:val="18"/>
            <w:szCs w:val="18"/>
          </w:rPr>
        </w:pPr>
      </w:p>
      <w:tbl>
        <w:tblPr>
          <w:tblStyle w:val="TableGrid"/>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0"/>
          <w:gridCol w:w="7229"/>
        </w:tblGrid>
        <w:tr w:rsidR="00A93413" w:rsidRPr="008A041B" w14:paraId="17239359" w14:textId="77777777" w:rsidTr="00A93413">
          <w:tc>
            <w:tcPr>
              <w:tcW w:w="8080" w:type="dxa"/>
            </w:tcPr>
            <w:p w14:paraId="32B806E3" w14:textId="5308507B" w:rsidR="00A93413" w:rsidRPr="008A041B" w:rsidRDefault="00A93413" w:rsidP="00A93413">
              <w:pPr>
                <w:pStyle w:val="Footer"/>
                <w:jc w:val="left"/>
                <w:rPr>
                  <w:sz w:val="18"/>
                  <w:szCs w:val="18"/>
                </w:rPr>
              </w:pPr>
            </w:p>
          </w:tc>
          <w:tc>
            <w:tcPr>
              <w:tcW w:w="7229" w:type="dxa"/>
            </w:tcPr>
            <w:p w14:paraId="58ECFFF1" w14:textId="59FC6C3C" w:rsidR="00A93413" w:rsidRPr="008A041B" w:rsidRDefault="00A93413" w:rsidP="00A93413">
              <w:pPr>
                <w:pStyle w:val="Footer"/>
                <w:jc w:val="right"/>
                <w:rPr>
                  <w:sz w:val="18"/>
                  <w:szCs w:val="18"/>
                </w:rPr>
              </w:pPr>
              <w:r w:rsidRPr="008A041B">
                <w:rPr>
                  <w:sz w:val="18"/>
                  <w:szCs w:val="18"/>
                </w:rPr>
                <w:t xml:space="preserve">Page </w:t>
              </w:r>
              <w:r w:rsidRPr="008A041B">
                <w:rPr>
                  <w:sz w:val="18"/>
                  <w:szCs w:val="18"/>
                </w:rPr>
                <w:fldChar w:fldCharType="begin"/>
              </w:r>
              <w:r w:rsidRPr="008A041B">
                <w:rPr>
                  <w:sz w:val="18"/>
                  <w:szCs w:val="18"/>
                </w:rPr>
                <w:instrText xml:space="preserve"> PAGE </w:instrText>
              </w:r>
              <w:r w:rsidRPr="008A041B">
                <w:rPr>
                  <w:sz w:val="18"/>
                  <w:szCs w:val="18"/>
                </w:rPr>
                <w:fldChar w:fldCharType="separate"/>
              </w:r>
              <w:r w:rsidR="00C2207E">
                <w:rPr>
                  <w:noProof/>
                  <w:sz w:val="18"/>
                  <w:szCs w:val="18"/>
                </w:rPr>
                <w:t>4</w:t>
              </w:r>
              <w:r w:rsidRPr="008A041B">
                <w:rPr>
                  <w:sz w:val="18"/>
                  <w:szCs w:val="18"/>
                </w:rPr>
                <w:fldChar w:fldCharType="end"/>
              </w:r>
              <w:r w:rsidRPr="008A041B">
                <w:rPr>
                  <w:sz w:val="18"/>
                  <w:szCs w:val="18"/>
                </w:rPr>
                <w:t xml:space="preserve"> of </w:t>
              </w:r>
              <w:r w:rsidRPr="008A041B">
                <w:rPr>
                  <w:sz w:val="18"/>
                  <w:szCs w:val="18"/>
                </w:rPr>
                <w:fldChar w:fldCharType="begin"/>
              </w:r>
              <w:r w:rsidRPr="008A041B">
                <w:rPr>
                  <w:sz w:val="18"/>
                  <w:szCs w:val="18"/>
                </w:rPr>
                <w:instrText xml:space="preserve"> NUMPAGES  </w:instrText>
              </w:r>
              <w:r w:rsidRPr="008A041B">
                <w:rPr>
                  <w:sz w:val="18"/>
                  <w:szCs w:val="18"/>
                </w:rPr>
                <w:fldChar w:fldCharType="separate"/>
              </w:r>
              <w:r w:rsidR="00C2207E">
                <w:rPr>
                  <w:noProof/>
                  <w:sz w:val="18"/>
                  <w:szCs w:val="18"/>
                </w:rPr>
                <w:t>4</w:t>
              </w:r>
              <w:r w:rsidRPr="008A041B">
                <w:rPr>
                  <w:sz w:val="18"/>
                  <w:szCs w:val="18"/>
                </w:rPr>
                <w:fldChar w:fldCharType="end"/>
              </w:r>
            </w:p>
          </w:tc>
        </w:tr>
      </w:tbl>
      <w:p w14:paraId="01C26304" w14:textId="200C115F" w:rsidR="0061746C" w:rsidRPr="0053328F" w:rsidRDefault="003A1B83" w:rsidP="00785D5A">
        <w:pPr>
          <w:pStyle w:val="Footer"/>
          <w:jc w:val="center"/>
          <w:rPr>
            <w:rFonts w:cs="Times New Roman"/>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DE3B6C" w14:textId="77777777" w:rsidR="004E7FF0" w:rsidRDefault="004E7FF0" w:rsidP="00785D5A">
      <w:pPr>
        <w:spacing w:after="0" w:line="240" w:lineRule="auto"/>
      </w:pPr>
      <w:r>
        <w:separator/>
      </w:r>
    </w:p>
  </w:footnote>
  <w:footnote w:type="continuationSeparator" w:id="0">
    <w:p w14:paraId="35EAFE5E" w14:textId="77777777" w:rsidR="004E7FF0" w:rsidRDefault="004E7FF0" w:rsidP="00785D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672CB7" w14:textId="0C895149" w:rsidR="002B514F" w:rsidRDefault="009E569C">
    <w:pPr>
      <w:pStyle w:val="Header"/>
    </w:pPr>
    <w:r>
      <w:rPr>
        <w:noProof/>
      </w:rPr>
      <w:drawing>
        <wp:inline distT="0" distB="0" distL="0" distR="0" wp14:anchorId="0B00126C" wp14:editId="1CCF75DB">
          <wp:extent cx="1067435" cy="43942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stretch>
                    <a:fillRect/>
                  </a:stretch>
                </pic:blipFill>
                <pic:spPr>
                  <a:xfrm>
                    <a:off x="0" y="0"/>
                    <a:ext cx="1067435" cy="439420"/>
                  </a:xfrm>
                  <a:prstGeom prst="rect">
                    <a:avLst/>
                  </a:prstGeom>
                </pic:spPr>
              </pic:pic>
            </a:graphicData>
          </a:graphic>
        </wp:inline>
      </w:drawing>
    </w:r>
  </w:p>
  <w:p w14:paraId="42E222EC" w14:textId="77777777" w:rsidR="002B514F" w:rsidRDefault="002B51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77908"/>
    <w:multiLevelType w:val="hybridMultilevel"/>
    <w:tmpl w:val="0C8CD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6B159E"/>
    <w:multiLevelType w:val="hybridMultilevel"/>
    <w:tmpl w:val="06AC497C"/>
    <w:lvl w:ilvl="0" w:tplc="8970F4B2">
      <w:start w:val="1"/>
      <w:numFmt w:val="decimal"/>
      <w:lvlText w:val="%1."/>
      <w:lvlJc w:val="left"/>
      <w:pPr>
        <w:ind w:left="1471" w:hanging="341"/>
      </w:pPr>
      <w:rPr>
        <w:rFonts w:ascii="Calibri" w:eastAsia="Calibri" w:hAnsi="Calibri" w:cs="Calibri" w:hint="default"/>
        <w:b w:val="0"/>
        <w:bCs w:val="0"/>
        <w:i w:val="0"/>
        <w:iCs w:val="0"/>
        <w:spacing w:val="0"/>
        <w:w w:val="104"/>
        <w:sz w:val="18"/>
        <w:szCs w:val="18"/>
      </w:rPr>
    </w:lvl>
    <w:lvl w:ilvl="1" w:tplc="FCD2B53E">
      <w:numFmt w:val="bullet"/>
      <w:lvlText w:val="•"/>
      <w:lvlJc w:val="left"/>
      <w:pPr>
        <w:ind w:left="2290" w:hanging="341"/>
      </w:pPr>
      <w:rPr>
        <w:rFonts w:hint="default"/>
      </w:rPr>
    </w:lvl>
    <w:lvl w:ilvl="2" w:tplc="81A0520A">
      <w:numFmt w:val="bullet"/>
      <w:lvlText w:val="•"/>
      <w:lvlJc w:val="left"/>
      <w:pPr>
        <w:ind w:left="3100" w:hanging="341"/>
      </w:pPr>
      <w:rPr>
        <w:rFonts w:hint="default"/>
      </w:rPr>
    </w:lvl>
    <w:lvl w:ilvl="3" w:tplc="DCA65554">
      <w:numFmt w:val="bullet"/>
      <w:lvlText w:val="•"/>
      <w:lvlJc w:val="left"/>
      <w:pPr>
        <w:ind w:left="3910" w:hanging="341"/>
      </w:pPr>
      <w:rPr>
        <w:rFonts w:hint="default"/>
      </w:rPr>
    </w:lvl>
    <w:lvl w:ilvl="4" w:tplc="E6028448">
      <w:numFmt w:val="bullet"/>
      <w:lvlText w:val="•"/>
      <w:lvlJc w:val="left"/>
      <w:pPr>
        <w:ind w:left="4720" w:hanging="341"/>
      </w:pPr>
      <w:rPr>
        <w:rFonts w:hint="default"/>
      </w:rPr>
    </w:lvl>
    <w:lvl w:ilvl="5" w:tplc="3034C7C2">
      <w:numFmt w:val="bullet"/>
      <w:lvlText w:val="•"/>
      <w:lvlJc w:val="left"/>
      <w:pPr>
        <w:ind w:left="5530" w:hanging="341"/>
      </w:pPr>
      <w:rPr>
        <w:rFonts w:hint="default"/>
      </w:rPr>
    </w:lvl>
    <w:lvl w:ilvl="6" w:tplc="0E3E9C56">
      <w:numFmt w:val="bullet"/>
      <w:lvlText w:val="•"/>
      <w:lvlJc w:val="left"/>
      <w:pPr>
        <w:ind w:left="6340" w:hanging="341"/>
      </w:pPr>
      <w:rPr>
        <w:rFonts w:hint="default"/>
      </w:rPr>
    </w:lvl>
    <w:lvl w:ilvl="7" w:tplc="09008F4C">
      <w:numFmt w:val="bullet"/>
      <w:lvlText w:val="•"/>
      <w:lvlJc w:val="left"/>
      <w:pPr>
        <w:ind w:left="7150" w:hanging="341"/>
      </w:pPr>
      <w:rPr>
        <w:rFonts w:hint="default"/>
      </w:rPr>
    </w:lvl>
    <w:lvl w:ilvl="8" w:tplc="DC6A8AA0">
      <w:numFmt w:val="bullet"/>
      <w:lvlText w:val="•"/>
      <w:lvlJc w:val="left"/>
      <w:pPr>
        <w:ind w:left="7960" w:hanging="341"/>
      </w:pPr>
      <w:rPr>
        <w:rFonts w:hint="default"/>
      </w:rPr>
    </w:lvl>
  </w:abstractNum>
  <w:abstractNum w:abstractNumId="2" w15:restartNumberingAfterBreak="0">
    <w:nsid w:val="08E43CD3"/>
    <w:multiLevelType w:val="hybridMultilevel"/>
    <w:tmpl w:val="64FC9FC0"/>
    <w:lvl w:ilvl="0" w:tplc="FE465F4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53019B"/>
    <w:multiLevelType w:val="hybridMultilevel"/>
    <w:tmpl w:val="64FC9FC0"/>
    <w:lvl w:ilvl="0" w:tplc="FE465F4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647C6C"/>
    <w:multiLevelType w:val="hybridMultilevel"/>
    <w:tmpl w:val="C78027EA"/>
    <w:lvl w:ilvl="0" w:tplc="C22490A8">
      <w:start w:val="1"/>
      <w:numFmt w:val="lowerLetter"/>
      <w:lvlText w:val="(%1)"/>
      <w:lvlJc w:val="left"/>
      <w:pPr>
        <w:ind w:left="117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ED6B7B"/>
    <w:multiLevelType w:val="hybridMultilevel"/>
    <w:tmpl w:val="146854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0840DF"/>
    <w:multiLevelType w:val="hybridMultilevel"/>
    <w:tmpl w:val="CC708DB0"/>
    <w:lvl w:ilvl="0" w:tplc="38F8CE7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76F3189"/>
    <w:multiLevelType w:val="hybridMultilevel"/>
    <w:tmpl w:val="9F4EF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A0439"/>
    <w:multiLevelType w:val="hybridMultilevel"/>
    <w:tmpl w:val="5D7E0CD8"/>
    <w:lvl w:ilvl="0" w:tplc="38F8CE7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C4F36A8"/>
    <w:multiLevelType w:val="hybridMultilevel"/>
    <w:tmpl w:val="C78027EA"/>
    <w:lvl w:ilvl="0" w:tplc="C22490A8">
      <w:start w:val="1"/>
      <w:numFmt w:val="lowerLetter"/>
      <w:lvlText w:val="(%1)"/>
      <w:lvlJc w:val="left"/>
      <w:pPr>
        <w:ind w:left="117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D16FFF"/>
    <w:multiLevelType w:val="hybridMultilevel"/>
    <w:tmpl w:val="959AB622"/>
    <w:lvl w:ilvl="0" w:tplc="38F8CE7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F67DBB"/>
    <w:multiLevelType w:val="hybridMultilevel"/>
    <w:tmpl w:val="1EAC31DA"/>
    <w:lvl w:ilvl="0" w:tplc="1E26220A">
      <w:start w:val="1"/>
      <w:numFmt w:val="decimal"/>
      <w:lvlText w:val="%1."/>
      <w:lvlJc w:val="left"/>
      <w:pPr>
        <w:ind w:left="720" w:hanging="360"/>
      </w:pPr>
      <w:rPr>
        <w:rFonts w:asciiTheme="minorHAnsi" w:hAnsiTheme="minorHAnsi" w:cs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86F27"/>
    <w:multiLevelType w:val="hybridMultilevel"/>
    <w:tmpl w:val="64FC9FC0"/>
    <w:lvl w:ilvl="0" w:tplc="FE465F4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FC6BEB"/>
    <w:multiLevelType w:val="hybridMultilevel"/>
    <w:tmpl w:val="64FC9FC0"/>
    <w:lvl w:ilvl="0" w:tplc="FE465F4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140028"/>
    <w:multiLevelType w:val="hybridMultilevel"/>
    <w:tmpl w:val="A1D0488C"/>
    <w:lvl w:ilvl="0" w:tplc="0FB29C4C">
      <w:start w:val="1"/>
      <w:numFmt w:val="decimal"/>
      <w:lvlText w:val="%1."/>
      <w:lvlJc w:val="left"/>
      <w:pPr>
        <w:ind w:left="720" w:firstLine="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6D0AF6"/>
    <w:multiLevelType w:val="hybridMultilevel"/>
    <w:tmpl w:val="6A4C665E"/>
    <w:lvl w:ilvl="0" w:tplc="8E6897D6">
      <w:start w:val="1"/>
      <w:numFmt w:val="lowerLetter"/>
      <w:lvlText w:val="(%1)"/>
      <w:lvlJc w:val="left"/>
      <w:pPr>
        <w:ind w:left="990" w:hanging="360"/>
      </w:pPr>
      <w:rPr>
        <w:rFonts w:hint="default"/>
        <w:i w:val="0"/>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16" w15:restartNumberingAfterBreak="0">
    <w:nsid w:val="2BC56A03"/>
    <w:multiLevelType w:val="hybridMultilevel"/>
    <w:tmpl w:val="46302644"/>
    <w:lvl w:ilvl="0" w:tplc="861EC892">
      <w:start w:val="1"/>
      <w:numFmt w:val="lowerLetter"/>
      <w:lvlText w:val="(%1)"/>
      <w:lvlJc w:val="left"/>
      <w:pPr>
        <w:ind w:left="1051" w:hanging="360"/>
      </w:pPr>
      <w:rPr>
        <w:rFonts w:hint="default"/>
        <w:b w:val="0"/>
      </w:rPr>
    </w:lvl>
    <w:lvl w:ilvl="1" w:tplc="04090019" w:tentative="1">
      <w:start w:val="1"/>
      <w:numFmt w:val="lowerLetter"/>
      <w:lvlText w:val="%2."/>
      <w:lvlJc w:val="left"/>
      <w:pPr>
        <w:ind w:left="1771" w:hanging="360"/>
      </w:pPr>
    </w:lvl>
    <w:lvl w:ilvl="2" w:tplc="0409001B" w:tentative="1">
      <w:start w:val="1"/>
      <w:numFmt w:val="lowerRoman"/>
      <w:lvlText w:val="%3."/>
      <w:lvlJc w:val="right"/>
      <w:pPr>
        <w:ind w:left="2491" w:hanging="180"/>
      </w:pPr>
    </w:lvl>
    <w:lvl w:ilvl="3" w:tplc="0409000F" w:tentative="1">
      <w:start w:val="1"/>
      <w:numFmt w:val="decimal"/>
      <w:lvlText w:val="%4."/>
      <w:lvlJc w:val="left"/>
      <w:pPr>
        <w:ind w:left="3211" w:hanging="360"/>
      </w:pPr>
    </w:lvl>
    <w:lvl w:ilvl="4" w:tplc="04090019" w:tentative="1">
      <w:start w:val="1"/>
      <w:numFmt w:val="lowerLetter"/>
      <w:lvlText w:val="%5."/>
      <w:lvlJc w:val="left"/>
      <w:pPr>
        <w:ind w:left="3931" w:hanging="360"/>
      </w:pPr>
    </w:lvl>
    <w:lvl w:ilvl="5" w:tplc="0409001B" w:tentative="1">
      <w:start w:val="1"/>
      <w:numFmt w:val="lowerRoman"/>
      <w:lvlText w:val="%6."/>
      <w:lvlJc w:val="right"/>
      <w:pPr>
        <w:ind w:left="4651" w:hanging="180"/>
      </w:pPr>
    </w:lvl>
    <w:lvl w:ilvl="6" w:tplc="0409000F" w:tentative="1">
      <w:start w:val="1"/>
      <w:numFmt w:val="decimal"/>
      <w:lvlText w:val="%7."/>
      <w:lvlJc w:val="left"/>
      <w:pPr>
        <w:ind w:left="5371" w:hanging="360"/>
      </w:pPr>
    </w:lvl>
    <w:lvl w:ilvl="7" w:tplc="04090019" w:tentative="1">
      <w:start w:val="1"/>
      <w:numFmt w:val="lowerLetter"/>
      <w:lvlText w:val="%8."/>
      <w:lvlJc w:val="left"/>
      <w:pPr>
        <w:ind w:left="6091" w:hanging="360"/>
      </w:pPr>
    </w:lvl>
    <w:lvl w:ilvl="8" w:tplc="0409001B" w:tentative="1">
      <w:start w:val="1"/>
      <w:numFmt w:val="lowerRoman"/>
      <w:lvlText w:val="%9."/>
      <w:lvlJc w:val="right"/>
      <w:pPr>
        <w:ind w:left="6811" w:hanging="180"/>
      </w:pPr>
    </w:lvl>
  </w:abstractNum>
  <w:abstractNum w:abstractNumId="17" w15:restartNumberingAfterBreak="0">
    <w:nsid w:val="2FA464E5"/>
    <w:multiLevelType w:val="hybridMultilevel"/>
    <w:tmpl w:val="F7503D1A"/>
    <w:lvl w:ilvl="0" w:tplc="8D4C0436">
      <w:start w:val="1"/>
      <w:numFmt w:val="decimal"/>
      <w:lvlText w:val="%1)"/>
      <w:lvlJc w:val="left"/>
      <w:pPr>
        <w:ind w:left="1471" w:hanging="341"/>
      </w:pPr>
      <w:rPr>
        <w:rFonts w:ascii="Calibri" w:eastAsia="Calibri" w:hAnsi="Calibri" w:cs="Calibri" w:hint="default"/>
        <w:b w:val="0"/>
        <w:bCs w:val="0"/>
        <w:i w:val="0"/>
        <w:iCs w:val="0"/>
        <w:spacing w:val="0"/>
        <w:w w:val="104"/>
        <w:sz w:val="18"/>
        <w:szCs w:val="18"/>
      </w:rPr>
    </w:lvl>
    <w:lvl w:ilvl="1" w:tplc="C4161828">
      <w:numFmt w:val="bullet"/>
      <w:lvlText w:val="•"/>
      <w:lvlJc w:val="left"/>
      <w:pPr>
        <w:ind w:left="2290" w:hanging="341"/>
      </w:pPr>
      <w:rPr>
        <w:rFonts w:hint="default"/>
      </w:rPr>
    </w:lvl>
    <w:lvl w:ilvl="2" w:tplc="FA760950">
      <w:numFmt w:val="bullet"/>
      <w:lvlText w:val="•"/>
      <w:lvlJc w:val="left"/>
      <w:pPr>
        <w:ind w:left="3100" w:hanging="341"/>
      </w:pPr>
      <w:rPr>
        <w:rFonts w:hint="default"/>
      </w:rPr>
    </w:lvl>
    <w:lvl w:ilvl="3" w:tplc="BB30BF3A">
      <w:numFmt w:val="bullet"/>
      <w:lvlText w:val="•"/>
      <w:lvlJc w:val="left"/>
      <w:pPr>
        <w:ind w:left="3910" w:hanging="341"/>
      </w:pPr>
      <w:rPr>
        <w:rFonts w:hint="default"/>
      </w:rPr>
    </w:lvl>
    <w:lvl w:ilvl="4" w:tplc="CC1E5584">
      <w:numFmt w:val="bullet"/>
      <w:lvlText w:val="•"/>
      <w:lvlJc w:val="left"/>
      <w:pPr>
        <w:ind w:left="4720" w:hanging="341"/>
      </w:pPr>
      <w:rPr>
        <w:rFonts w:hint="default"/>
      </w:rPr>
    </w:lvl>
    <w:lvl w:ilvl="5" w:tplc="110E91B4">
      <w:numFmt w:val="bullet"/>
      <w:lvlText w:val="•"/>
      <w:lvlJc w:val="left"/>
      <w:pPr>
        <w:ind w:left="5530" w:hanging="341"/>
      </w:pPr>
      <w:rPr>
        <w:rFonts w:hint="default"/>
      </w:rPr>
    </w:lvl>
    <w:lvl w:ilvl="6" w:tplc="29E21480">
      <w:numFmt w:val="bullet"/>
      <w:lvlText w:val="•"/>
      <w:lvlJc w:val="left"/>
      <w:pPr>
        <w:ind w:left="6340" w:hanging="341"/>
      </w:pPr>
      <w:rPr>
        <w:rFonts w:hint="default"/>
      </w:rPr>
    </w:lvl>
    <w:lvl w:ilvl="7" w:tplc="BEC88A00">
      <w:numFmt w:val="bullet"/>
      <w:lvlText w:val="•"/>
      <w:lvlJc w:val="left"/>
      <w:pPr>
        <w:ind w:left="7150" w:hanging="341"/>
      </w:pPr>
      <w:rPr>
        <w:rFonts w:hint="default"/>
      </w:rPr>
    </w:lvl>
    <w:lvl w:ilvl="8" w:tplc="BF3E49DC">
      <w:numFmt w:val="bullet"/>
      <w:lvlText w:val="•"/>
      <w:lvlJc w:val="left"/>
      <w:pPr>
        <w:ind w:left="7960" w:hanging="341"/>
      </w:pPr>
      <w:rPr>
        <w:rFonts w:hint="default"/>
      </w:rPr>
    </w:lvl>
  </w:abstractNum>
  <w:abstractNum w:abstractNumId="18" w15:restartNumberingAfterBreak="0">
    <w:nsid w:val="306F4191"/>
    <w:multiLevelType w:val="hybridMultilevel"/>
    <w:tmpl w:val="64FC9FC0"/>
    <w:lvl w:ilvl="0" w:tplc="FE465F4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767605"/>
    <w:multiLevelType w:val="hybridMultilevel"/>
    <w:tmpl w:val="D26E45DA"/>
    <w:lvl w:ilvl="0" w:tplc="D50A7CCE">
      <w:start w:val="1"/>
      <w:numFmt w:val="decimal"/>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0" w15:restartNumberingAfterBreak="0">
    <w:nsid w:val="3B725120"/>
    <w:multiLevelType w:val="hybridMultilevel"/>
    <w:tmpl w:val="2F9A750E"/>
    <w:lvl w:ilvl="0" w:tplc="3C88A22E">
      <w:start w:val="1"/>
      <w:numFmt w:val="lowerLetter"/>
      <w:lvlText w:val="(%1)"/>
      <w:lvlJc w:val="left"/>
      <w:pPr>
        <w:ind w:left="360" w:hanging="360"/>
      </w:pPr>
      <w:rPr>
        <w:rFonts w:ascii="Adani Regular" w:hAnsi="Adani Regular"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AF710D"/>
    <w:multiLevelType w:val="hybridMultilevel"/>
    <w:tmpl w:val="B680006E"/>
    <w:lvl w:ilvl="0" w:tplc="D50A7CCE">
      <w:start w:val="1"/>
      <w:numFmt w:val="decimal"/>
      <w:lvlText w:val="%1."/>
      <w:lvlJc w:val="left"/>
      <w:pPr>
        <w:ind w:left="630" w:hanging="360"/>
      </w:pPr>
      <w:rPr>
        <w:rFonts w:hint="default"/>
      </w:rPr>
    </w:lvl>
    <w:lvl w:ilvl="1" w:tplc="40090019" w:tentative="1">
      <w:start w:val="1"/>
      <w:numFmt w:val="lowerLetter"/>
      <w:lvlText w:val="%2."/>
      <w:lvlJc w:val="left"/>
      <w:pPr>
        <w:ind w:left="1206" w:hanging="360"/>
      </w:pPr>
    </w:lvl>
    <w:lvl w:ilvl="2" w:tplc="4009001B" w:tentative="1">
      <w:start w:val="1"/>
      <w:numFmt w:val="lowerRoman"/>
      <w:lvlText w:val="%3."/>
      <w:lvlJc w:val="right"/>
      <w:pPr>
        <w:ind w:left="1926" w:hanging="180"/>
      </w:pPr>
    </w:lvl>
    <w:lvl w:ilvl="3" w:tplc="4009000F" w:tentative="1">
      <w:start w:val="1"/>
      <w:numFmt w:val="decimal"/>
      <w:lvlText w:val="%4."/>
      <w:lvlJc w:val="left"/>
      <w:pPr>
        <w:ind w:left="2646" w:hanging="360"/>
      </w:pPr>
    </w:lvl>
    <w:lvl w:ilvl="4" w:tplc="40090019" w:tentative="1">
      <w:start w:val="1"/>
      <w:numFmt w:val="lowerLetter"/>
      <w:lvlText w:val="%5."/>
      <w:lvlJc w:val="left"/>
      <w:pPr>
        <w:ind w:left="3366" w:hanging="360"/>
      </w:pPr>
    </w:lvl>
    <w:lvl w:ilvl="5" w:tplc="4009001B" w:tentative="1">
      <w:start w:val="1"/>
      <w:numFmt w:val="lowerRoman"/>
      <w:lvlText w:val="%6."/>
      <w:lvlJc w:val="right"/>
      <w:pPr>
        <w:ind w:left="4086" w:hanging="180"/>
      </w:pPr>
    </w:lvl>
    <w:lvl w:ilvl="6" w:tplc="4009000F" w:tentative="1">
      <w:start w:val="1"/>
      <w:numFmt w:val="decimal"/>
      <w:lvlText w:val="%7."/>
      <w:lvlJc w:val="left"/>
      <w:pPr>
        <w:ind w:left="4806" w:hanging="360"/>
      </w:pPr>
    </w:lvl>
    <w:lvl w:ilvl="7" w:tplc="40090019" w:tentative="1">
      <w:start w:val="1"/>
      <w:numFmt w:val="lowerLetter"/>
      <w:lvlText w:val="%8."/>
      <w:lvlJc w:val="left"/>
      <w:pPr>
        <w:ind w:left="5526" w:hanging="360"/>
      </w:pPr>
    </w:lvl>
    <w:lvl w:ilvl="8" w:tplc="4009001B" w:tentative="1">
      <w:start w:val="1"/>
      <w:numFmt w:val="lowerRoman"/>
      <w:lvlText w:val="%9."/>
      <w:lvlJc w:val="right"/>
      <w:pPr>
        <w:ind w:left="6246" w:hanging="180"/>
      </w:pPr>
    </w:lvl>
  </w:abstractNum>
  <w:abstractNum w:abstractNumId="22" w15:restartNumberingAfterBreak="0">
    <w:nsid w:val="45FD4A52"/>
    <w:multiLevelType w:val="hybridMultilevel"/>
    <w:tmpl w:val="CFAA3084"/>
    <w:lvl w:ilvl="0" w:tplc="38F8CE7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132763"/>
    <w:multiLevelType w:val="hybridMultilevel"/>
    <w:tmpl w:val="64FC9FC0"/>
    <w:lvl w:ilvl="0" w:tplc="FE465F4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282B75"/>
    <w:multiLevelType w:val="hybridMultilevel"/>
    <w:tmpl w:val="64FC9FC0"/>
    <w:lvl w:ilvl="0" w:tplc="FE465F4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66092B"/>
    <w:multiLevelType w:val="hybridMultilevel"/>
    <w:tmpl w:val="CCE0360C"/>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E234DAC"/>
    <w:multiLevelType w:val="hybridMultilevel"/>
    <w:tmpl w:val="EE84FE32"/>
    <w:lvl w:ilvl="0" w:tplc="518485FE">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BF1C8B"/>
    <w:multiLevelType w:val="hybridMultilevel"/>
    <w:tmpl w:val="64FC9FC0"/>
    <w:lvl w:ilvl="0" w:tplc="FE465F4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431F24"/>
    <w:multiLevelType w:val="hybridMultilevel"/>
    <w:tmpl w:val="DDBC08BE"/>
    <w:lvl w:ilvl="0" w:tplc="CCD460FE">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2816B0E"/>
    <w:multiLevelType w:val="hybridMultilevel"/>
    <w:tmpl w:val="83EA500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74415F"/>
    <w:multiLevelType w:val="hybridMultilevel"/>
    <w:tmpl w:val="74A0AD52"/>
    <w:lvl w:ilvl="0" w:tplc="B4D4AF34">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1D28E6"/>
    <w:multiLevelType w:val="hybridMultilevel"/>
    <w:tmpl w:val="54C6870A"/>
    <w:lvl w:ilvl="0" w:tplc="04090001">
      <w:start w:val="1"/>
      <w:numFmt w:val="bullet"/>
      <w:lvlText w:val=""/>
      <w:lvlJc w:val="left"/>
      <w:pPr>
        <w:ind w:left="1134" w:hanging="360"/>
      </w:pPr>
      <w:rPr>
        <w:rFonts w:ascii="Symbol" w:hAnsi="Symbol"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32" w15:restartNumberingAfterBreak="0">
    <w:nsid w:val="592B157C"/>
    <w:multiLevelType w:val="hybridMultilevel"/>
    <w:tmpl w:val="497EDCC4"/>
    <w:lvl w:ilvl="0" w:tplc="FA844F80">
      <w:start w:val="1"/>
      <w:numFmt w:val="decimal"/>
      <w:lvlText w:val="(%1)"/>
      <w:lvlJc w:val="left"/>
      <w:pPr>
        <w:ind w:left="375" w:hanging="375"/>
      </w:pPr>
      <w:rPr>
        <w:rFonts w:hint="default"/>
        <w:i w:val="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3" w15:restartNumberingAfterBreak="0">
    <w:nsid w:val="5D903210"/>
    <w:multiLevelType w:val="hybridMultilevel"/>
    <w:tmpl w:val="64FC9FC0"/>
    <w:lvl w:ilvl="0" w:tplc="FE465F4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580319"/>
    <w:multiLevelType w:val="hybridMultilevel"/>
    <w:tmpl w:val="F1328A58"/>
    <w:lvl w:ilvl="0" w:tplc="38F8CE7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003689"/>
    <w:multiLevelType w:val="hybridMultilevel"/>
    <w:tmpl w:val="DF9E422A"/>
    <w:lvl w:ilvl="0" w:tplc="9740DE84">
      <w:start w:val="1"/>
      <w:numFmt w:val="lowerRoman"/>
      <w:lvlText w:val="(%1)"/>
      <w:lvlJc w:val="left"/>
      <w:pPr>
        <w:ind w:left="117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5D2C41"/>
    <w:multiLevelType w:val="multilevel"/>
    <w:tmpl w:val="306E5C66"/>
    <w:lvl w:ilvl="0">
      <w:start w:val="1"/>
      <w:numFmt w:val="decimal"/>
      <w:lvlRestart w:val="0"/>
      <w:pStyle w:val="Heading1"/>
      <w:lvlText w:val="%1."/>
      <w:lvlJc w:val="left"/>
      <w:pPr>
        <w:tabs>
          <w:tab w:val="num" w:pos="720"/>
        </w:tabs>
        <w:ind w:left="720" w:hanging="720"/>
      </w:pPr>
      <w:rPr>
        <w:rFonts w:hint="default"/>
      </w:rPr>
    </w:lvl>
    <w:lvl w:ilvl="1">
      <w:start w:val="1"/>
      <w:numFmt w:val="decimal"/>
      <w:pStyle w:val="Heading2"/>
      <w:lvlText w:val="%1.%2"/>
      <w:lvlJc w:val="left"/>
      <w:pPr>
        <w:tabs>
          <w:tab w:val="num" w:pos="720"/>
        </w:tabs>
        <w:ind w:left="720" w:hanging="720"/>
      </w:pPr>
      <w:rPr>
        <w:rFonts w:hint="default"/>
        <w:b/>
        <w:i w:val="0"/>
      </w:rPr>
    </w:lvl>
    <w:lvl w:ilvl="2">
      <w:start w:val="1"/>
      <w:numFmt w:val="decimal"/>
      <w:pStyle w:val="Heading3"/>
      <w:lvlText w:val="%1.%2.%3"/>
      <w:lvlJc w:val="left"/>
      <w:pPr>
        <w:tabs>
          <w:tab w:val="num" w:pos="720"/>
        </w:tabs>
        <w:ind w:left="720" w:hanging="720"/>
      </w:pPr>
      <w:rPr>
        <w:rFonts w:hint="default"/>
        <w:b w:val="0"/>
        <w:i w:val="0"/>
        <w:vertAlign w:val="baseline"/>
      </w:rPr>
    </w:lvl>
    <w:lvl w:ilvl="3">
      <w:start w:val="1"/>
      <w:numFmt w:val="lowerLetter"/>
      <w:pStyle w:val="Heading4"/>
      <w:lvlText w:val="(%4)"/>
      <w:lvlJc w:val="left"/>
      <w:pPr>
        <w:tabs>
          <w:tab w:val="num" w:pos="1440"/>
        </w:tabs>
        <w:ind w:left="1440" w:hanging="720"/>
      </w:pPr>
      <w:rPr>
        <w:rFonts w:hint="default"/>
        <w:b w:val="0"/>
        <w:i w:val="0"/>
      </w:rPr>
    </w:lvl>
    <w:lvl w:ilvl="4">
      <w:start w:val="1"/>
      <w:numFmt w:val="lowerRoman"/>
      <w:pStyle w:val="Heading5"/>
      <w:lvlText w:val="(%5)"/>
      <w:lvlJc w:val="left"/>
      <w:pPr>
        <w:tabs>
          <w:tab w:val="num" w:pos="2160"/>
        </w:tabs>
        <w:ind w:left="2160" w:hanging="720"/>
      </w:pPr>
      <w:rPr>
        <w:rFonts w:hint="default"/>
        <w:i w:val="0"/>
      </w:rPr>
    </w:lvl>
    <w:lvl w:ilvl="5">
      <w:start w:val="1"/>
      <w:numFmt w:val="upperLetter"/>
      <w:pStyle w:val="Heading6"/>
      <w:lvlText w:val="(%6)"/>
      <w:lvlJc w:val="left"/>
      <w:pPr>
        <w:tabs>
          <w:tab w:val="num" w:pos="2880"/>
        </w:tabs>
        <w:ind w:left="2880" w:hanging="720"/>
      </w:pPr>
      <w:rPr>
        <w:rFonts w:hint="default"/>
      </w:rPr>
    </w:lvl>
    <w:lvl w:ilvl="6">
      <w:start w:val="1"/>
      <w:numFmt w:val="decimal"/>
      <w:pStyle w:val="Heading7"/>
      <w:lvlText w:val="(%7)"/>
      <w:lvlJc w:val="left"/>
      <w:pPr>
        <w:tabs>
          <w:tab w:val="num" w:pos="3600"/>
        </w:tabs>
        <w:ind w:left="3600" w:hanging="72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7F32B02"/>
    <w:multiLevelType w:val="hybridMultilevel"/>
    <w:tmpl w:val="452E6BDC"/>
    <w:lvl w:ilvl="0" w:tplc="38F8CE7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8722C1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9553CBF"/>
    <w:multiLevelType w:val="hybridMultilevel"/>
    <w:tmpl w:val="64FC9FC0"/>
    <w:lvl w:ilvl="0" w:tplc="FE465F4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0093C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6A492F1E"/>
    <w:multiLevelType w:val="hybridMultilevel"/>
    <w:tmpl w:val="0A4C7D5A"/>
    <w:lvl w:ilvl="0" w:tplc="4D74E268">
      <w:start w:val="1"/>
      <w:numFmt w:val="lowerLetter"/>
      <w:lvlText w:val="(%1)"/>
      <w:lvlJc w:val="left"/>
      <w:pPr>
        <w:ind w:left="36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B12B61"/>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3" w15:restartNumberingAfterBreak="0">
    <w:nsid w:val="7C4E14F0"/>
    <w:multiLevelType w:val="hybridMultilevel"/>
    <w:tmpl w:val="A9F0DA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722BE5"/>
    <w:multiLevelType w:val="multilevel"/>
    <w:tmpl w:val="6F06AFF2"/>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16cid:durableId="1765802787">
    <w:abstractNumId w:val="18"/>
  </w:num>
  <w:num w:numId="2" w16cid:durableId="896477901">
    <w:abstractNumId w:val="2"/>
  </w:num>
  <w:num w:numId="3" w16cid:durableId="1437557735">
    <w:abstractNumId w:val="24"/>
  </w:num>
  <w:num w:numId="4" w16cid:durableId="611321831">
    <w:abstractNumId w:val="12"/>
  </w:num>
  <w:num w:numId="5" w16cid:durableId="1517842162">
    <w:abstractNumId w:val="20"/>
  </w:num>
  <w:num w:numId="6" w16cid:durableId="59253135">
    <w:abstractNumId w:val="26"/>
  </w:num>
  <w:num w:numId="7" w16cid:durableId="1167597357">
    <w:abstractNumId w:val="37"/>
  </w:num>
  <w:num w:numId="8" w16cid:durableId="754016941">
    <w:abstractNumId w:val="34"/>
  </w:num>
  <w:num w:numId="9" w16cid:durableId="2088916607">
    <w:abstractNumId w:val="6"/>
  </w:num>
  <w:num w:numId="10" w16cid:durableId="1131826287">
    <w:abstractNumId w:val="10"/>
  </w:num>
  <w:num w:numId="11" w16cid:durableId="1454255054">
    <w:abstractNumId w:val="8"/>
  </w:num>
  <w:num w:numId="12" w16cid:durableId="501436977">
    <w:abstractNumId w:val="22"/>
  </w:num>
  <w:num w:numId="13" w16cid:durableId="1186750559">
    <w:abstractNumId w:val="7"/>
  </w:num>
  <w:num w:numId="14" w16cid:durableId="1576624036">
    <w:abstractNumId w:val="0"/>
  </w:num>
  <w:num w:numId="15" w16cid:durableId="1115098409">
    <w:abstractNumId w:val="42"/>
  </w:num>
  <w:num w:numId="16" w16cid:durableId="789015288">
    <w:abstractNumId w:val="38"/>
  </w:num>
  <w:num w:numId="17" w16cid:durableId="1171024624">
    <w:abstractNumId w:val="44"/>
  </w:num>
  <w:num w:numId="18" w16cid:durableId="779377937">
    <w:abstractNumId w:val="30"/>
  </w:num>
  <w:num w:numId="19" w16cid:durableId="1601596841">
    <w:abstractNumId w:val="14"/>
  </w:num>
  <w:num w:numId="20" w16cid:durableId="662199966">
    <w:abstractNumId w:val="5"/>
  </w:num>
  <w:num w:numId="21" w16cid:durableId="849484630">
    <w:abstractNumId w:val="36"/>
  </w:num>
  <w:num w:numId="22" w16cid:durableId="233273260">
    <w:abstractNumId w:val="9"/>
  </w:num>
  <w:num w:numId="23" w16cid:durableId="179004311">
    <w:abstractNumId w:val="35"/>
  </w:num>
  <w:num w:numId="24" w16cid:durableId="1120149552">
    <w:abstractNumId w:val="4"/>
  </w:num>
  <w:num w:numId="25" w16cid:durableId="1283338237">
    <w:abstractNumId w:val="41"/>
  </w:num>
  <w:num w:numId="26" w16cid:durableId="265581431">
    <w:abstractNumId w:val="32"/>
  </w:num>
  <w:num w:numId="27" w16cid:durableId="1104954339">
    <w:abstractNumId w:val="23"/>
  </w:num>
  <w:num w:numId="28" w16cid:durableId="2003390990">
    <w:abstractNumId w:val="19"/>
  </w:num>
  <w:num w:numId="29" w16cid:durableId="1823346311">
    <w:abstractNumId w:val="21"/>
  </w:num>
  <w:num w:numId="30" w16cid:durableId="1498963875">
    <w:abstractNumId w:val="16"/>
  </w:num>
  <w:num w:numId="31" w16cid:durableId="975333830">
    <w:abstractNumId w:val="15"/>
  </w:num>
  <w:num w:numId="32" w16cid:durableId="814101964">
    <w:abstractNumId w:val="3"/>
  </w:num>
  <w:num w:numId="33" w16cid:durableId="584729621">
    <w:abstractNumId w:val="39"/>
  </w:num>
  <w:num w:numId="34" w16cid:durableId="1989049245">
    <w:abstractNumId w:val="27"/>
  </w:num>
  <w:num w:numId="35" w16cid:durableId="541290079">
    <w:abstractNumId w:val="13"/>
  </w:num>
  <w:num w:numId="36" w16cid:durableId="1514104980">
    <w:abstractNumId w:val="33"/>
  </w:num>
  <w:num w:numId="37" w16cid:durableId="1636987097">
    <w:abstractNumId w:val="31"/>
  </w:num>
  <w:num w:numId="38" w16cid:durableId="9702892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95794054">
    <w:abstractNumId w:val="43"/>
  </w:num>
  <w:num w:numId="40" w16cid:durableId="335544483">
    <w:abstractNumId w:val="25"/>
  </w:num>
  <w:num w:numId="41" w16cid:durableId="544636172">
    <w:abstractNumId w:val="1"/>
  </w:num>
  <w:num w:numId="42" w16cid:durableId="1474592322">
    <w:abstractNumId w:val="17"/>
  </w:num>
  <w:num w:numId="43" w16cid:durableId="1140147610">
    <w:abstractNumId w:val="29"/>
  </w:num>
  <w:num w:numId="44" w16cid:durableId="1549874838">
    <w:abstractNumId w:val="40"/>
  </w:num>
  <w:num w:numId="45" w16cid:durableId="12181280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TrackFormatting/>
  <w:documentProtection w:edit="trackedChange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74C"/>
    <w:rsid w:val="000016BC"/>
    <w:rsid w:val="00001992"/>
    <w:rsid w:val="00001E07"/>
    <w:rsid w:val="00003758"/>
    <w:rsid w:val="00007A18"/>
    <w:rsid w:val="00007C2C"/>
    <w:rsid w:val="000104B5"/>
    <w:rsid w:val="00011013"/>
    <w:rsid w:val="000110D9"/>
    <w:rsid w:val="00013189"/>
    <w:rsid w:val="00013ECC"/>
    <w:rsid w:val="00015081"/>
    <w:rsid w:val="0002259C"/>
    <w:rsid w:val="000237B3"/>
    <w:rsid w:val="00027EE5"/>
    <w:rsid w:val="000325F6"/>
    <w:rsid w:val="000351D9"/>
    <w:rsid w:val="00040081"/>
    <w:rsid w:val="00041B08"/>
    <w:rsid w:val="000515C4"/>
    <w:rsid w:val="00052921"/>
    <w:rsid w:val="00055440"/>
    <w:rsid w:val="00055EBA"/>
    <w:rsid w:val="00056390"/>
    <w:rsid w:val="0006138A"/>
    <w:rsid w:val="00065B93"/>
    <w:rsid w:val="00066255"/>
    <w:rsid w:val="00070770"/>
    <w:rsid w:val="000729F0"/>
    <w:rsid w:val="00072EA1"/>
    <w:rsid w:val="000748CD"/>
    <w:rsid w:val="00077C0E"/>
    <w:rsid w:val="0008469E"/>
    <w:rsid w:val="0009151E"/>
    <w:rsid w:val="000958E3"/>
    <w:rsid w:val="000A0FA5"/>
    <w:rsid w:val="000A12F1"/>
    <w:rsid w:val="000A2854"/>
    <w:rsid w:val="000A2C25"/>
    <w:rsid w:val="000A5CD7"/>
    <w:rsid w:val="000A72C0"/>
    <w:rsid w:val="000C0646"/>
    <w:rsid w:val="000C2D07"/>
    <w:rsid w:val="000C73AD"/>
    <w:rsid w:val="000D31C3"/>
    <w:rsid w:val="000D377A"/>
    <w:rsid w:val="000D3EF6"/>
    <w:rsid w:val="000E131E"/>
    <w:rsid w:val="000E2BB1"/>
    <w:rsid w:val="000E34FE"/>
    <w:rsid w:val="000E6084"/>
    <w:rsid w:val="000E6F02"/>
    <w:rsid w:val="000E7330"/>
    <w:rsid w:val="000E78E9"/>
    <w:rsid w:val="000F08E0"/>
    <w:rsid w:val="000F098C"/>
    <w:rsid w:val="000F119A"/>
    <w:rsid w:val="000F2D25"/>
    <w:rsid w:val="000F5D8F"/>
    <w:rsid w:val="000F6DE9"/>
    <w:rsid w:val="000F7C6A"/>
    <w:rsid w:val="00102EE7"/>
    <w:rsid w:val="00107AC6"/>
    <w:rsid w:val="00107E5D"/>
    <w:rsid w:val="001143BE"/>
    <w:rsid w:val="00115DAD"/>
    <w:rsid w:val="0012490A"/>
    <w:rsid w:val="0012557A"/>
    <w:rsid w:val="00140430"/>
    <w:rsid w:val="00141117"/>
    <w:rsid w:val="00142E43"/>
    <w:rsid w:val="00146D8F"/>
    <w:rsid w:val="001503D3"/>
    <w:rsid w:val="0015610D"/>
    <w:rsid w:val="001578F1"/>
    <w:rsid w:val="001629A3"/>
    <w:rsid w:val="00164AF8"/>
    <w:rsid w:val="00164FD6"/>
    <w:rsid w:val="00166795"/>
    <w:rsid w:val="00166A43"/>
    <w:rsid w:val="001701E3"/>
    <w:rsid w:val="00170C15"/>
    <w:rsid w:val="00183882"/>
    <w:rsid w:val="001902FD"/>
    <w:rsid w:val="0019066C"/>
    <w:rsid w:val="001A1C02"/>
    <w:rsid w:val="001A6074"/>
    <w:rsid w:val="001A63D6"/>
    <w:rsid w:val="001A787B"/>
    <w:rsid w:val="001A7AA9"/>
    <w:rsid w:val="001B2D9F"/>
    <w:rsid w:val="001B4B5B"/>
    <w:rsid w:val="001B7158"/>
    <w:rsid w:val="001B77B2"/>
    <w:rsid w:val="001C174C"/>
    <w:rsid w:val="001C1DCB"/>
    <w:rsid w:val="001C399B"/>
    <w:rsid w:val="001C4645"/>
    <w:rsid w:val="001C4C4C"/>
    <w:rsid w:val="001C5450"/>
    <w:rsid w:val="001C5C81"/>
    <w:rsid w:val="001C5D76"/>
    <w:rsid w:val="001D0D84"/>
    <w:rsid w:val="001D19E3"/>
    <w:rsid w:val="001D479B"/>
    <w:rsid w:val="001D67F6"/>
    <w:rsid w:val="001E3221"/>
    <w:rsid w:val="001E5944"/>
    <w:rsid w:val="001F4D36"/>
    <w:rsid w:val="002037C7"/>
    <w:rsid w:val="00203B8C"/>
    <w:rsid w:val="00213ADE"/>
    <w:rsid w:val="002143D9"/>
    <w:rsid w:val="00216636"/>
    <w:rsid w:val="00216B2F"/>
    <w:rsid w:val="00217F28"/>
    <w:rsid w:val="00220F2B"/>
    <w:rsid w:val="00224913"/>
    <w:rsid w:val="002257A1"/>
    <w:rsid w:val="00225E84"/>
    <w:rsid w:val="00230768"/>
    <w:rsid w:val="00230CD1"/>
    <w:rsid w:val="00237274"/>
    <w:rsid w:val="0024091F"/>
    <w:rsid w:val="00241AAD"/>
    <w:rsid w:val="00241BCD"/>
    <w:rsid w:val="00251ECC"/>
    <w:rsid w:val="002617B2"/>
    <w:rsid w:val="002627EE"/>
    <w:rsid w:val="002651D0"/>
    <w:rsid w:val="00266166"/>
    <w:rsid w:val="002704F5"/>
    <w:rsid w:val="00270703"/>
    <w:rsid w:val="00271B99"/>
    <w:rsid w:val="00275820"/>
    <w:rsid w:val="00276C52"/>
    <w:rsid w:val="0027749B"/>
    <w:rsid w:val="00277866"/>
    <w:rsid w:val="0028103C"/>
    <w:rsid w:val="00282AEC"/>
    <w:rsid w:val="00283FAE"/>
    <w:rsid w:val="00286718"/>
    <w:rsid w:val="00291291"/>
    <w:rsid w:val="0029522E"/>
    <w:rsid w:val="00296143"/>
    <w:rsid w:val="002A02E8"/>
    <w:rsid w:val="002A11F0"/>
    <w:rsid w:val="002A6D94"/>
    <w:rsid w:val="002B19A4"/>
    <w:rsid w:val="002B4BE0"/>
    <w:rsid w:val="002B4D5E"/>
    <w:rsid w:val="002B514F"/>
    <w:rsid w:val="002B6014"/>
    <w:rsid w:val="002C0EDC"/>
    <w:rsid w:val="002C16C4"/>
    <w:rsid w:val="002C24DE"/>
    <w:rsid w:val="002C3D12"/>
    <w:rsid w:val="002C453A"/>
    <w:rsid w:val="002C5455"/>
    <w:rsid w:val="002C6632"/>
    <w:rsid w:val="002C68AB"/>
    <w:rsid w:val="002C6A2A"/>
    <w:rsid w:val="002C6A86"/>
    <w:rsid w:val="002C7ADA"/>
    <w:rsid w:val="002D2EA1"/>
    <w:rsid w:val="002D3A73"/>
    <w:rsid w:val="002D67CC"/>
    <w:rsid w:val="002D7100"/>
    <w:rsid w:val="002D7E0C"/>
    <w:rsid w:val="002E0D18"/>
    <w:rsid w:val="002E791A"/>
    <w:rsid w:val="002F0A32"/>
    <w:rsid w:val="002F0DC6"/>
    <w:rsid w:val="002F389D"/>
    <w:rsid w:val="002F6B00"/>
    <w:rsid w:val="00301956"/>
    <w:rsid w:val="00304FF5"/>
    <w:rsid w:val="00310257"/>
    <w:rsid w:val="003138B0"/>
    <w:rsid w:val="00314534"/>
    <w:rsid w:val="00315802"/>
    <w:rsid w:val="00317850"/>
    <w:rsid w:val="003218CA"/>
    <w:rsid w:val="0032374F"/>
    <w:rsid w:val="00327FEE"/>
    <w:rsid w:val="00333A77"/>
    <w:rsid w:val="00333EA1"/>
    <w:rsid w:val="00336152"/>
    <w:rsid w:val="003376B3"/>
    <w:rsid w:val="00345924"/>
    <w:rsid w:val="00345BC9"/>
    <w:rsid w:val="00346568"/>
    <w:rsid w:val="00353C27"/>
    <w:rsid w:val="00353FAE"/>
    <w:rsid w:val="0035545E"/>
    <w:rsid w:val="003564A9"/>
    <w:rsid w:val="003573E1"/>
    <w:rsid w:val="0036106E"/>
    <w:rsid w:val="00363252"/>
    <w:rsid w:val="00371BB0"/>
    <w:rsid w:val="00376B8C"/>
    <w:rsid w:val="00380244"/>
    <w:rsid w:val="003806B7"/>
    <w:rsid w:val="003814B3"/>
    <w:rsid w:val="0038437B"/>
    <w:rsid w:val="003844A0"/>
    <w:rsid w:val="003946B7"/>
    <w:rsid w:val="0039681E"/>
    <w:rsid w:val="003A025A"/>
    <w:rsid w:val="003A1B83"/>
    <w:rsid w:val="003B4B52"/>
    <w:rsid w:val="003C2BB1"/>
    <w:rsid w:val="003C3FBB"/>
    <w:rsid w:val="003C6F4A"/>
    <w:rsid w:val="003D256B"/>
    <w:rsid w:val="003D3A93"/>
    <w:rsid w:val="003D4991"/>
    <w:rsid w:val="003D5F09"/>
    <w:rsid w:val="003D6500"/>
    <w:rsid w:val="003D6D82"/>
    <w:rsid w:val="003E0347"/>
    <w:rsid w:val="003E0DD7"/>
    <w:rsid w:val="003F01C2"/>
    <w:rsid w:val="003F0712"/>
    <w:rsid w:val="003F0E2A"/>
    <w:rsid w:val="003F13AF"/>
    <w:rsid w:val="003F4998"/>
    <w:rsid w:val="003F5FE5"/>
    <w:rsid w:val="00401E15"/>
    <w:rsid w:val="00404456"/>
    <w:rsid w:val="00415D0C"/>
    <w:rsid w:val="004223E2"/>
    <w:rsid w:val="00423FF0"/>
    <w:rsid w:val="0043092D"/>
    <w:rsid w:val="0043344D"/>
    <w:rsid w:val="00434C25"/>
    <w:rsid w:val="00436C1C"/>
    <w:rsid w:val="00441988"/>
    <w:rsid w:val="00452DF7"/>
    <w:rsid w:val="004532DF"/>
    <w:rsid w:val="00457213"/>
    <w:rsid w:val="0046003A"/>
    <w:rsid w:val="0046047F"/>
    <w:rsid w:val="004618A6"/>
    <w:rsid w:val="00465063"/>
    <w:rsid w:val="00470C81"/>
    <w:rsid w:val="004826F6"/>
    <w:rsid w:val="0049132E"/>
    <w:rsid w:val="00492D2A"/>
    <w:rsid w:val="004937EA"/>
    <w:rsid w:val="0049429C"/>
    <w:rsid w:val="00496036"/>
    <w:rsid w:val="004A6BB8"/>
    <w:rsid w:val="004B2ED0"/>
    <w:rsid w:val="004B45CD"/>
    <w:rsid w:val="004B4B19"/>
    <w:rsid w:val="004B6742"/>
    <w:rsid w:val="004C1302"/>
    <w:rsid w:val="004C552E"/>
    <w:rsid w:val="004D1920"/>
    <w:rsid w:val="004E1E1D"/>
    <w:rsid w:val="004E244F"/>
    <w:rsid w:val="004E4199"/>
    <w:rsid w:val="004E6AEF"/>
    <w:rsid w:val="004E7FF0"/>
    <w:rsid w:val="004F1ADA"/>
    <w:rsid w:val="004F2FD2"/>
    <w:rsid w:val="004F385D"/>
    <w:rsid w:val="0050492B"/>
    <w:rsid w:val="005162B6"/>
    <w:rsid w:val="0051757A"/>
    <w:rsid w:val="00521E02"/>
    <w:rsid w:val="005235DA"/>
    <w:rsid w:val="005261B9"/>
    <w:rsid w:val="00530239"/>
    <w:rsid w:val="0053311C"/>
    <w:rsid w:val="0053328F"/>
    <w:rsid w:val="00535107"/>
    <w:rsid w:val="00540952"/>
    <w:rsid w:val="005424C8"/>
    <w:rsid w:val="00546AA6"/>
    <w:rsid w:val="00551B37"/>
    <w:rsid w:val="00566993"/>
    <w:rsid w:val="005672D1"/>
    <w:rsid w:val="00584349"/>
    <w:rsid w:val="00586F00"/>
    <w:rsid w:val="005909A7"/>
    <w:rsid w:val="00590D47"/>
    <w:rsid w:val="00591D67"/>
    <w:rsid w:val="00592CB7"/>
    <w:rsid w:val="005941AD"/>
    <w:rsid w:val="00596BA1"/>
    <w:rsid w:val="005A08A5"/>
    <w:rsid w:val="005A47BA"/>
    <w:rsid w:val="005A543C"/>
    <w:rsid w:val="005A6C3C"/>
    <w:rsid w:val="005B052C"/>
    <w:rsid w:val="005B0AB7"/>
    <w:rsid w:val="005B2B76"/>
    <w:rsid w:val="005B3BF4"/>
    <w:rsid w:val="005B40EC"/>
    <w:rsid w:val="005B562F"/>
    <w:rsid w:val="005C2B4A"/>
    <w:rsid w:val="005C629D"/>
    <w:rsid w:val="005D3B9A"/>
    <w:rsid w:val="005D46E1"/>
    <w:rsid w:val="005D5CCC"/>
    <w:rsid w:val="005E21D3"/>
    <w:rsid w:val="005E23A5"/>
    <w:rsid w:val="005E3287"/>
    <w:rsid w:val="005E3CE9"/>
    <w:rsid w:val="005E3FC1"/>
    <w:rsid w:val="005E62AA"/>
    <w:rsid w:val="005F14AF"/>
    <w:rsid w:val="005F48A6"/>
    <w:rsid w:val="005F55AF"/>
    <w:rsid w:val="005F7A07"/>
    <w:rsid w:val="00606731"/>
    <w:rsid w:val="00607069"/>
    <w:rsid w:val="006073F9"/>
    <w:rsid w:val="00613CD5"/>
    <w:rsid w:val="00616131"/>
    <w:rsid w:val="0061746C"/>
    <w:rsid w:val="00617A8A"/>
    <w:rsid w:val="00617C48"/>
    <w:rsid w:val="006232EF"/>
    <w:rsid w:val="00625460"/>
    <w:rsid w:val="00625CFD"/>
    <w:rsid w:val="00630AE0"/>
    <w:rsid w:val="006318B1"/>
    <w:rsid w:val="006400AB"/>
    <w:rsid w:val="00640D34"/>
    <w:rsid w:val="00643DB0"/>
    <w:rsid w:val="006469C0"/>
    <w:rsid w:val="00647EF7"/>
    <w:rsid w:val="00651ABE"/>
    <w:rsid w:val="00651E58"/>
    <w:rsid w:val="00654E07"/>
    <w:rsid w:val="00656FCC"/>
    <w:rsid w:val="00657BBB"/>
    <w:rsid w:val="006606E0"/>
    <w:rsid w:val="00664162"/>
    <w:rsid w:val="006660E5"/>
    <w:rsid w:val="00667074"/>
    <w:rsid w:val="00667AC0"/>
    <w:rsid w:val="00667B92"/>
    <w:rsid w:val="00671E74"/>
    <w:rsid w:val="006728B6"/>
    <w:rsid w:val="00673D6D"/>
    <w:rsid w:val="00673E42"/>
    <w:rsid w:val="00676B3A"/>
    <w:rsid w:val="00685261"/>
    <w:rsid w:val="00694334"/>
    <w:rsid w:val="0069596C"/>
    <w:rsid w:val="0069698E"/>
    <w:rsid w:val="006976D2"/>
    <w:rsid w:val="00697C9C"/>
    <w:rsid w:val="006A6335"/>
    <w:rsid w:val="006A7E79"/>
    <w:rsid w:val="006B0E83"/>
    <w:rsid w:val="006B3025"/>
    <w:rsid w:val="006C0F38"/>
    <w:rsid w:val="006C3719"/>
    <w:rsid w:val="006C4B38"/>
    <w:rsid w:val="006C51A2"/>
    <w:rsid w:val="006C573F"/>
    <w:rsid w:val="006C5815"/>
    <w:rsid w:val="006C6457"/>
    <w:rsid w:val="006C6BF5"/>
    <w:rsid w:val="006D2A8C"/>
    <w:rsid w:val="006D2AFE"/>
    <w:rsid w:val="006D5F57"/>
    <w:rsid w:val="006E6108"/>
    <w:rsid w:val="006E751C"/>
    <w:rsid w:val="00704830"/>
    <w:rsid w:val="00710D0B"/>
    <w:rsid w:val="00712173"/>
    <w:rsid w:val="00713294"/>
    <w:rsid w:val="007171DC"/>
    <w:rsid w:val="00717878"/>
    <w:rsid w:val="0072079D"/>
    <w:rsid w:val="00721C46"/>
    <w:rsid w:val="007257D5"/>
    <w:rsid w:val="007270CC"/>
    <w:rsid w:val="007300C7"/>
    <w:rsid w:val="00734519"/>
    <w:rsid w:val="00743982"/>
    <w:rsid w:val="007439C6"/>
    <w:rsid w:val="00745110"/>
    <w:rsid w:val="007460A2"/>
    <w:rsid w:val="007538F2"/>
    <w:rsid w:val="007552AF"/>
    <w:rsid w:val="00757B69"/>
    <w:rsid w:val="00761565"/>
    <w:rsid w:val="007655DF"/>
    <w:rsid w:val="0076794D"/>
    <w:rsid w:val="00767CA4"/>
    <w:rsid w:val="00771931"/>
    <w:rsid w:val="00771DE5"/>
    <w:rsid w:val="007721A4"/>
    <w:rsid w:val="00775430"/>
    <w:rsid w:val="00777BF0"/>
    <w:rsid w:val="00780DD2"/>
    <w:rsid w:val="00781E2F"/>
    <w:rsid w:val="00783FD5"/>
    <w:rsid w:val="00785D5A"/>
    <w:rsid w:val="00786816"/>
    <w:rsid w:val="00790AE1"/>
    <w:rsid w:val="007A0423"/>
    <w:rsid w:val="007A498F"/>
    <w:rsid w:val="007B52F7"/>
    <w:rsid w:val="007B59DA"/>
    <w:rsid w:val="007C0AC7"/>
    <w:rsid w:val="007C285E"/>
    <w:rsid w:val="007C2998"/>
    <w:rsid w:val="007C3617"/>
    <w:rsid w:val="007C5F33"/>
    <w:rsid w:val="007D323E"/>
    <w:rsid w:val="007E025F"/>
    <w:rsid w:val="007E0A86"/>
    <w:rsid w:val="007E42AC"/>
    <w:rsid w:val="007E4C33"/>
    <w:rsid w:val="007E59B1"/>
    <w:rsid w:val="007E6999"/>
    <w:rsid w:val="007E6EF6"/>
    <w:rsid w:val="007F05CC"/>
    <w:rsid w:val="007F2428"/>
    <w:rsid w:val="007F451D"/>
    <w:rsid w:val="007F5DB0"/>
    <w:rsid w:val="00802051"/>
    <w:rsid w:val="00802E04"/>
    <w:rsid w:val="00803BB2"/>
    <w:rsid w:val="00805B03"/>
    <w:rsid w:val="00815B94"/>
    <w:rsid w:val="008304FB"/>
    <w:rsid w:val="00832ED2"/>
    <w:rsid w:val="00833D21"/>
    <w:rsid w:val="0083513B"/>
    <w:rsid w:val="00844C16"/>
    <w:rsid w:val="00845C05"/>
    <w:rsid w:val="00855B2A"/>
    <w:rsid w:val="00860D9A"/>
    <w:rsid w:val="0086111E"/>
    <w:rsid w:val="0086224E"/>
    <w:rsid w:val="00873C39"/>
    <w:rsid w:val="008759A3"/>
    <w:rsid w:val="008803C1"/>
    <w:rsid w:val="0088130D"/>
    <w:rsid w:val="00881D36"/>
    <w:rsid w:val="0088262B"/>
    <w:rsid w:val="00884BA7"/>
    <w:rsid w:val="00895D66"/>
    <w:rsid w:val="00896583"/>
    <w:rsid w:val="00897B15"/>
    <w:rsid w:val="008B2686"/>
    <w:rsid w:val="008B5BDB"/>
    <w:rsid w:val="008B7190"/>
    <w:rsid w:val="008B7666"/>
    <w:rsid w:val="008C030F"/>
    <w:rsid w:val="008C74B2"/>
    <w:rsid w:val="008D3FFE"/>
    <w:rsid w:val="008D482F"/>
    <w:rsid w:val="008D4F0B"/>
    <w:rsid w:val="008D5147"/>
    <w:rsid w:val="008D75AB"/>
    <w:rsid w:val="008E04E9"/>
    <w:rsid w:val="008E49A0"/>
    <w:rsid w:val="008E6815"/>
    <w:rsid w:val="008F2348"/>
    <w:rsid w:val="008F3F71"/>
    <w:rsid w:val="008F790D"/>
    <w:rsid w:val="00900423"/>
    <w:rsid w:val="00900E87"/>
    <w:rsid w:val="009017B5"/>
    <w:rsid w:val="0090354F"/>
    <w:rsid w:val="00903E0C"/>
    <w:rsid w:val="00904D8F"/>
    <w:rsid w:val="00910AE3"/>
    <w:rsid w:val="009159D9"/>
    <w:rsid w:val="00915CDA"/>
    <w:rsid w:val="00916CB5"/>
    <w:rsid w:val="00916F95"/>
    <w:rsid w:val="00920A1A"/>
    <w:rsid w:val="00920D82"/>
    <w:rsid w:val="0092185C"/>
    <w:rsid w:val="00926F21"/>
    <w:rsid w:val="00931BB8"/>
    <w:rsid w:val="00932596"/>
    <w:rsid w:val="00932B50"/>
    <w:rsid w:val="00934920"/>
    <w:rsid w:val="00936629"/>
    <w:rsid w:val="0093797B"/>
    <w:rsid w:val="009417DF"/>
    <w:rsid w:val="00941DFF"/>
    <w:rsid w:val="00944DD5"/>
    <w:rsid w:val="00951470"/>
    <w:rsid w:val="00952D0B"/>
    <w:rsid w:val="00953E14"/>
    <w:rsid w:val="00953EAA"/>
    <w:rsid w:val="009559D7"/>
    <w:rsid w:val="009571F5"/>
    <w:rsid w:val="00964007"/>
    <w:rsid w:val="00971174"/>
    <w:rsid w:val="0097125B"/>
    <w:rsid w:val="009835CA"/>
    <w:rsid w:val="00985061"/>
    <w:rsid w:val="009852D9"/>
    <w:rsid w:val="0098554A"/>
    <w:rsid w:val="00987ACA"/>
    <w:rsid w:val="00990A53"/>
    <w:rsid w:val="00990DF7"/>
    <w:rsid w:val="0099258B"/>
    <w:rsid w:val="00993B07"/>
    <w:rsid w:val="009A0152"/>
    <w:rsid w:val="009A019B"/>
    <w:rsid w:val="009A22A2"/>
    <w:rsid w:val="009A6250"/>
    <w:rsid w:val="009A7C9A"/>
    <w:rsid w:val="009B1B5C"/>
    <w:rsid w:val="009B4C08"/>
    <w:rsid w:val="009B5623"/>
    <w:rsid w:val="009C086E"/>
    <w:rsid w:val="009C0DA8"/>
    <w:rsid w:val="009C143B"/>
    <w:rsid w:val="009C58F2"/>
    <w:rsid w:val="009C6E53"/>
    <w:rsid w:val="009D253A"/>
    <w:rsid w:val="009D37FB"/>
    <w:rsid w:val="009E569C"/>
    <w:rsid w:val="009E70DB"/>
    <w:rsid w:val="009F04FC"/>
    <w:rsid w:val="009F1237"/>
    <w:rsid w:val="009F1D7E"/>
    <w:rsid w:val="009F2460"/>
    <w:rsid w:val="009F6A77"/>
    <w:rsid w:val="00A0014F"/>
    <w:rsid w:val="00A0044C"/>
    <w:rsid w:val="00A00A89"/>
    <w:rsid w:val="00A028CB"/>
    <w:rsid w:val="00A07F21"/>
    <w:rsid w:val="00A12340"/>
    <w:rsid w:val="00A17C54"/>
    <w:rsid w:val="00A21FC4"/>
    <w:rsid w:val="00A2255D"/>
    <w:rsid w:val="00A24FEB"/>
    <w:rsid w:val="00A25E16"/>
    <w:rsid w:val="00A26433"/>
    <w:rsid w:val="00A277F6"/>
    <w:rsid w:val="00A328A5"/>
    <w:rsid w:val="00A32BA8"/>
    <w:rsid w:val="00A34CEC"/>
    <w:rsid w:val="00A4041F"/>
    <w:rsid w:val="00A405BF"/>
    <w:rsid w:val="00A41E91"/>
    <w:rsid w:val="00A436B9"/>
    <w:rsid w:val="00A43F31"/>
    <w:rsid w:val="00A45AB6"/>
    <w:rsid w:val="00A47F63"/>
    <w:rsid w:val="00A52E95"/>
    <w:rsid w:val="00A54DA0"/>
    <w:rsid w:val="00A566F7"/>
    <w:rsid w:val="00A600E7"/>
    <w:rsid w:val="00A63A01"/>
    <w:rsid w:val="00A63E79"/>
    <w:rsid w:val="00A73156"/>
    <w:rsid w:val="00A754F6"/>
    <w:rsid w:val="00A82055"/>
    <w:rsid w:val="00A82E0B"/>
    <w:rsid w:val="00A845AD"/>
    <w:rsid w:val="00A84F96"/>
    <w:rsid w:val="00A90CAB"/>
    <w:rsid w:val="00A92A95"/>
    <w:rsid w:val="00A92F1E"/>
    <w:rsid w:val="00A93413"/>
    <w:rsid w:val="00A95B04"/>
    <w:rsid w:val="00AA24B2"/>
    <w:rsid w:val="00AA2AB4"/>
    <w:rsid w:val="00AA3C0A"/>
    <w:rsid w:val="00AA50E8"/>
    <w:rsid w:val="00AA59A6"/>
    <w:rsid w:val="00AB039C"/>
    <w:rsid w:val="00AB2AAF"/>
    <w:rsid w:val="00AB3321"/>
    <w:rsid w:val="00AC2395"/>
    <w:rsid w:val="00AD034B"/>
    <w:rsid w:val="00AD56EF"/>
    <w:rsid w:val="00AD5C30"/>
    <w:rsid w:val="00AD7ED8"/>
    <w:rsid w:val="00AE6DCF"/>
    <w:rsid w:val="00AF444A"/>
    <w:rsid w:val="00AF7848"/>
    <w:rsid w:val="00B03E1F"/>
    <w:rsid w:val="00B05000"/>
    <w:rsid w:val="00B05D86"/>
    <w:rsid w:val="00B073B6"/>
    <w:rsid w:val="00B07405"/>
    <w:rsid w:val="00B0747F"/>
    <w:rsid w:val="00B07BDD"/>
    <w:rsid w:val="00B07F03"/>
    <w:rsid w:val="00B11433"/>
    <w:rsid w:val="00B176A8"/>
    <w:rsid w:val="00B202BB"/>
    <w:rsid w:val="00B2069A"/>
    <w:rsid w:val="00B24ED0"/>
    <w:rsid w:val="00B30C5B"/>
    <w:rsid w:val="00B327E5"/>
    <w:rsid w:val="00B3358F"/>
    <w:rsid w:val="00B423A3"/>
    <w:rsid w:val="00B438AD"/>
    <w:rsid w:val="00B4453C"/>
    <w:rsid w:val="00B44BEA"/>
    <w:rsid w:val="00B46370"/>
    <w:rsid w:val="00B551B6"/>
    <w:rsid w:val="00B55891"/>
    <w:rsid w:val="00B56990"/>
    <w:rsid w:val="00B56DE2"/>
    <w:rsid w:val="00B57AEE"/>
    <w:rsid w:val="00B57B49"/>
    <w:rsid w:val="00B61699"/>
    <w:rsid w:val="00B62CE5"/>
    <w:rsid w:val="00B65598"/>
    <w:rsid w:val="00B66307"/>
    <w:rsid w:val="00B7131A"/>
    <w:rsid w:val="00B73EE5"/>
    <w:rsid w:val="00B742AD"/>
    <w:rsid w:val="00B763F4"/>
    <w:rsid w:val="00B8203F"/>
    <w:rsid w:val="00B82F5A"/>
    <w:rsid w:val="00B830A7"/>
    <w:rsid w:val="00B84152"/>
    <w:rsid w:val="00B936E3"/>
    <w:rsid w:val="00B96269"/>
    <w:rsid w:val="00BA0D72"/>
    <w:rsid w:val="00BA2444"/>
    <w:rsid w:val="00BA2834"/>
    <w:rsid w:val="00BA3660"/>
    <w:rsid w:val="00BA5BF5"/>
    <w:rsid w:val="00BB0980"/>
    <w:rsid w:val="00BB0E79"/>
    <w:rsid w:val="00BB5D30"/>
    <w:rsid w:val="00BC0784"/>
    <w:rsid w:val="00BC1458"/>
    <w:rsid w:val="00BC19C4"/>
    <w:rsid w:val="00BC299A"/>
    <w:rsid w:val="00BC300C"/>
    <w:rsid w:val="00BC3814"/>
    <w:rsid w:val="00BC3EE5"/>
    <w:rsid w:val="00BC4AEA"/>
    <w:rsid w:val="00BC682E"/>
    <w:rsid w:val="00BC7BDD"/>
    <w:rsid w:val="00BC7BE2"/>
    <w:rsid w:val="00BC7D34"/>
    <w:rsid w:val="00BD0686"/>
    <w:rsid w:val="00BD0908"/>
    <w:rsid w:val="00BD56C5"/>
    <w:rsid w:val="00BE4626"/>
    <w:rsid w:val="00BE4D8F"/>
    <w:rsid w:val="00BE5A01"/>
    <w:rsid w:val="00BE60AB"/>
    <w:rsid w:val="00BE683E"/>
    <w:rsid w:val="00BF4825"/>
    <w:rsid w:val="00BF5576"/>
    <w:rsid w:val="00BF5E1E"/>
    <w:rsid w:val="00C013FB"/>
    <w:rsid w:val="00C051D0"/>
    <w:rsid w:val="00C06B96"/>
    <w:rsid w:val="00C110FA"/>
    <w:rsid w:val="00C15CE9"/>
    <w:rsid w:val="00C15D6A"/>
    <w:rsid w:val="00C203AE"/>
    <w:rsid w:val="00C2090D"/>
    <w:rsid w:val="00C209BF"/>
    <w:rsid w:val="00C21250"/>
    <w:rsid w:val="00C2147D"/>
    <w:rsid w:val="00C215A9"/>
    <w:rsid w:val="00C2207E"/>
    <w:rsid w:val="00C22579"/>
    <w:rsid w:val="00C22BD1"/>
    <w:rsid w:val="00C25DAA"/>
    <w:rsid w:val="00C27063"/>
    <w:rsid w:val="00C30EF3"/>
    <w:rsid w:val="00C32325"/>
    <w:rsid w:val="00C3243F"/>
    <w:rsid w:val="00C32901"/>
    <w:rsid w:val="00C32B40"/>
    <w:rsid w:val="00C34CC3"/>
    <w:rsid w:val="00C3686F"/>
    <w:rsid w:val="00C46602"/>
    <w:rsid w:val="00C479DA"/>
    <w:rsid w:val="00C520B3"/>
    <w:rsid w:val="00C565A9"/>
    <w:rsid w:val="00C605C5"/>
    <w:rsid w:val="00C60B35"/>
    <w:rsid w:val="00C6592D"/>
    <w:rsid w:val="00C74C1B"/>
    <w:rsid w:val="00C81895"/>
    <w:rsid w:val="00C82AAF"/>
    <w:rsid w:val="00C85F5F"/>
    <w:rsid w:val="00C9000C"/>
    <w:rsid w:val="00C91902"/>
    <w:rsid w:val="00C92518"/>
    <w:rsid w:val="00C93544"/>
    <w:rsid w:val="00C94F86"/>
    <w:rsid w:val="00C96738"/>
    <w:rsid w:val="00CA3280"/>
    <w:rsid w:val="00CA3D09"/>
    <w:rsid w:val="00CA40AC"/>
    <w:rsid w:val="00CA524E"/>
    <w:rsid w:val="00CC1A63"/>
    <w:rsid w:val="00CC1B3C"/>
    <w:rsid w:val="00CC36FE"/>
    <w:rsid w:val="00CD0CDD"/>
    <w:rsid w:val="00CD47A8"/>
    <w:rsid w:val="00CD4C69"/>
    <w:rsid w:val="00CD5E2B"/>
    <w:rsid w:val="00CE27F3"/>
    <w:rsid w:val="00CE5C78"/>
    <w:rsid w:val="00CE6692"/>
    <w:rsid w:val="00CE6ADB"/>
    <w:rsid w:val="00CE6C6B"/>
    <w:rsid w:val="00CE7BF2"/>
    <w:rsid w:val="00CF1475"/>
    <w:rsid w:val="00CF237D"/>
    <w:rsid w:val="00CF5359"/>
    <w:rsid w:val="00CF753D"/>
    <w:rsid w:val="00D02D4C"/>
    <w:rsid w:val="00D03184"/>
    <w:rsid w:val="00D0389D"/>
    <w:rsid w:val="00D049D1"/>
    <w:rsid w:val="00D05BFF"/>
    <w:rsid w:val="00D07C5B"/>
    <w:rsid w:val="00D11908"/>
    <w:rsid w:val="00D147DD"/>
    <w:rsid w:val="00D16D3D"/>
    <w:rsid w:val="00D23689"/>
    <w:rsid w:val="00D2392C"/>
    <w:rsid w:val="00D239D9"/>
    <w:rsid w:val="00D3041C"/>
    <w:rsid w:val="00D322A8"/>
    <w:rsid w:val="00D34BA1"/>
    <w:rsid w:val="00D4373D"/>
    <w:rsid w:val="00D526E8"/>
    <w:rsid w:val="00D52FB5"/>
    <w:rsid w:val="00D54F16"/>
    <w:rsid w:val="00D60EB8"/>
    <w:rsid w:val="00D62228"/>
    <w:rsid w:val="00D66155"/>
    <w:rsid w:val="00D67B44"/>
    <w:rsid w:val="00D72772"/>
    <w:rsid w:val="00D73517"/>
    <w:rsid w:val="00D83555"/>
    <w:rsid w:val="00D86CFC"/>
    <w:rsid w:val="00D873F2"/>
    <w:rsid w:val="00D87C60"/>
    <w:rsid w:val="00D95170"/>
    <w:rsid w:val="00D965C5"/>
    <w:rsid w:val="00D969EA"/>
    <w:rsid w:val="00DA33AA"/>
    <w:rsid w:val="00DA3C7F"/>
    <w:rsid w:val="00DA4D83"/>
    <w:rsid w:val="00DA5339"/>
    <w:rsid w:val="00DA546F"/>
    <w:rsid w:val="00DA7DCF"/>
    <w:rsid w:val="00DB25B5"/>
    <w:rsid w:val="00DC3A93"/>
    <w:rsid w:val="00DD199C"/>
    <w:rsid w:val="00DD2510"/>
    <w:rsid w:val="00DD2FDB"/>
    <w:rsid w:val="00DD4337"/>
    <w:rsid w:val="00DD4C7D"/>
    <w:rsid w:val="00DD7FDB"/>
    <w:rsid w:val="00DE2CA3"/>
    <w:rsid w:val="00DF1C3E"/>
    <w:rsid w:val="00DF358E"/>
    <w:rsid w:val="00E001AB"/>
    <w:rsid w:val="00E010E3"/>
    <w:rsid w:val="00E0495E"/>
    <w:rsid w:val="00E04B1A"/>
    <w:rsid w:val="00E05C5A"/>
    <w:rsid w:val="00E06688"/>
    <w:rsid w:val="00E0746E"/>
    <w:rsid w:val="00E10490"/>
    <w:rsid w:val="00E153B9"/>
    <w:rsid w:val="00E30296"/>
    <w:rsid w:val="00E3081F"/>
    <w:rsid w:val="00E337B5"/>
    <w:rsid w:val="00E34328"/>
    <w:rsid w:val="00E429D9"/>
    <w:rsid w:val="00E42EA0"/>
    <w:rsid w:val="00E43B7B"/>
    <w:rsid w:val="00E4439D"/>
    <w:rsid w:val="00E45695"/>
    <w:rsid w:val="00E509A2"/>
    <w:rsid w:val="00E51CC9"/>
    <w:rsid w:val="00E54F5F"/>
    <w:rsid w:val="00E62C36"/>
    <w:rsid w:val="00E6330C"/>
    <w:rsid w:val="00E71700"/>
    <w:rsid w:val="00E75E5B"/>
    <w:rsid w:val="00E81758"/>
    <w:rsid w:val="00E83C76"/>
    <w:rsid w:val="00E94115"/>
    <w:rsid w:val="00E94524"/>
    <w:rsid w:val="00E95385"/>
    <w:rsid w:val="00E95FA3"/>
    <w:rsid w:val="00EB1E26"/>
    <w:rsid w:val="00EB3476"/>
    <w:rsid w:val="00EB619D"/>
    <w:rsid w:val="00EB7A23"/>
    <w:rsid w:val="00EC219E"/>
    <w:rsid w:val="00EC6676"/>
    <w:rsid w:val="00ED647A"/>
    <w:rsid w:val="00EE5434"/>
    <w:rsid w:val="00EF07B7"/>
    <w:rsid w:val="00EF1056"/>
    <w:rsid w:val="00EF55D3"/>
    <w:rsid w:val="00EF568B"/>
    <w:rsid w:val="00F01279"/>
    <w:rsid w:val="00F032E3"/>
    <w:rsid w:val="00F05B8D"/>
    <w:rsid w:val="00F0609D"/>
    <w:rsid w:val="00F12699"/>
    <w:rsid w:val="00F16912"/>
    <w:rsid w:val="00F17A8A"/>
    <w:rsid w:val="00F21C30"/>
    <w:rsid w:val="00F245D7"/>
    <w:rsid w:val="00F2551F"/>
    <w:rsid w:val="00F27801"/>
    <w:rsid w:val="00F33003"/>
    <w:rsid w:val="00F34B83"/>
    <w:rsid w:val="00F36148"/>
    <w:rsid w:val="00F42A61"/>
    <w:rsid w:val="00F4334F"/>
    <w:rsid w:val="00F43E25"/>
    <w:rsid w:val="00F448D3"/>
    <w:rsid w:val="00F50805"/>
    <w:rsid w:val="00F617AD"/>
    <w:rsid w:val="00F67FA1"/>
    <w:rsid w:val="00F700AF"/>
    <w:rsid w:val="00F720E8"/>
    <w:rsid w:val="00F87844"/>
    <w:rsid w:val="00F91320"/>
    <w:rsid w:val="00F92734"/>
    <w:rsid w:val="00F93A33"/>
    <w:rsid w:val="00F95386"/>
    <w:rsid w:val="00F95C46"/>
    <w:rsid w:val="00F96302"/>
    <w:rsid w:val="00F97EE1"/>
    <w:rsid w:val="00FA0261"/>
    <w:rsid w:val="00FA06B3"/>
    <w:rsid w:val="00FA67A2"/>
    <w:rsid w:val="00FB1FC5"/>
    <w:rsid w:val="00FB7ECA"/>
    <w:rsid w:val="00FC21DD"/>
    <w:rsid w:val="00FC487E"/>
    <w:rsid w:val="00FC76CB"/>
    <w:rsid w:val="00FD7907"/>
    <w:rsid w:val="00FE211F"/>
    <w:rsid w:val="00FE54C6"/>
    <w:rsid w:val="00FE6C2B"/>
    <w:rsid w:val="00FE6F09"/>
    <w:rsid w:val="00FF20B6"/>
    <w:rsid w:val="00FF6D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51F3B"/>
  <w15:docId w15:val="{91C200BC-FD5D-4C6B-A869-E26AAB8CE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0E2A"/>
    <w:pPr>
      <w:jc w:val="both"/>
    </w:pPr>
    <w:rPr>
      <w:rFonts w:ascii="Adani Regular" w:hAnsi="Adani Regular"/>
      <w:sz w:val="20"/>
    </w:rPr>
  </w:style>
  <w:style w:type="paragraph" w:styleId="Heading1">
    <w:name w:val="heading 1"/>
    <w:aliases w:val="level1,No numbers,H1,Main Heading,Heading A,Heading1,Head1,Heading apps,Para1,Section Heading,MAIN HEADING,1. Level 1 Heading,Title1,L1,Level 1,Appendix,Appendix1,Appendix2,Appendix3,no pg,I1,1st level,l1,Chapter title,título1,H11,R1,69%,1,c"/>
    <w:basedOn w:val="Normal"/>
    <w:next w:val="Normal"/>
    <w:link w:val="Heading1Char"/>
    <w:qFormat/>
    <w:rsid w:val="00363252"/>
    <w:pPr>
      <w:widowControl w:val="0"/>
      <w:numPr>
        <w:numId w:val="21"/>
      </w:numPr>
      <w:spacing w:after="240" w:line="240" w:lineRule="auto"/>
      <w:outlineLvl w:val="0"/>
    </w:pPr>
    <w:rPr>
      <w:rFonts w:ascii="Times New Roman Bold" w:hAnsi="Times New Roman Bold" w:cs="Times New Roman"/>
      <w:b/>
      <w:bCs/>
      <w:caps/>
      <w:sz w:val="24"/>
      <w:szCs w:val="24"/>
      <w:lang w:val="en-IN"/>
    </w:rPr>
  </w:style>
  <w:style w:type="paragraph" w:styleId="Heading2">
    <w:name w:val="heading 2"/>
    <w:aliases w:val="Sub Headings,body,h2,test,Attribute Heading 2,l2,list 2,list 2,heading 2TOC,Head 2,List level 2,2,Header 2,H2,h2 main heading,B Sub/Bold,B Sub/Bold1,B Sub/Bold2,B Sub/Bold11,h2 main heading1,h2 main heading2,B Sub/Bold3,B Sub/Bold12,Para,1.1"/>
    <w:basedOn w:val="Normal"/>
    <w:next w:val="Normal"/>
    <w:link w:val="Heading2Char"/>
    <w:qFormat/>
    <w:rsid w:val="00363252"/>
    <w:pPr>
      <w:widowControl w:val="0"/>
      <w:numPr>
        <w:ilvl w:val="1"/>
        <w:numId w:val="21"/>
      </w:numPr>
      <w:spacing w:after="240" w:line="240" w:lineRule="auto"/>
      <w:outlineLvl w:val="1"/>
    </w:pPr>
    <w:rPr>
      <w:rFonts w:ascii="Times New Roman Bold" w:hAnsi="Times New Roman Bold" w:cs="Times New Roman"/>
      <w:b/>
      <w:sz w:val="24"/>
      <w:szCs w:val="20"/>
    </w:rPr>
  </w:style>
  <w:style w:type="paragraph" w:styleId="Heading3">
    <w:name w:val="heading 3"/>
    <w:aliases w:val="h:3,H3,h3,H31,C Sub-Sub/Italic,h3 sub heading,Head 3,Head 31,Head 32,C Sub-Sub/Italic1,3,Sub2Para,Heading 3a,h31,h32,Para3,Title3,l3,(Alt+3),3m,sub-sub-para,Table Attribute Heading,H32,H33,H311,Subhead B,Heading C,H34,H312,H321,H331,H3111,H35"/>
    <w:basedOn w:val="Normal"/>
    <w:next w:val="Normal"/>
    <w:link w:val="Heading3Char"/>
    <w:qFormat/>
    <w:rsid w:val="00363252"/>
    <w:pPr>
      <w:numPr>
        <w:ilvl w:val="2"/>
        <w:numId w:val="21"/>
      </w:numPr>
      <w:spacing w:after="240" w:line="240" w:lineRule="auto"/>
      <w:outlineLvl w:val="2"/>
    </w:pPr>
    <w:rPr>
      <w:rFonts w:ascii="Times New Roman" w:hAnsi="Times New Roman" w:cs="Times New Roman"/>
      <w:sz w:val="24"/>
      <w:szCs w:val="20"/>
      <w:lang w:val="en-IN"/>
    </w:rPr>
  </w:style>
  <w:style w:type="paragraph" w:styleId="Heading4">
    <w:name w:val="heading 4"/>
    <w:aliases w:val="Body,h4 sub sub heading,h4,4,sub-sub-sub-sect,Subsection,Level 2 - a,H4,(Alt+4),H41,(Alt+4)1,H42,(Alt+4)2,H43,(Alt+4)3,H44,(Alt+4)4,H45,(Alt+4)5,H411,(Alt+4)11,H421,(Alt+4)21,H431,(Alt+4)31,H46,(Alt+4)6,H412,(Alt+4)12,H422,(Alt+4)22,H432,i,(i"/>
    <w:basedOn w:val="Normal"/>
    <w:next w:val="Normal"/>
    <w:link w:val="Heading4Char"/>
    <w:qFormat/>
    <w:rsid w:val="00363252"/>
    <w:pPr>
      <w:widowControl w:val="0"/>
      <w:numPr>
        <w:ilvl w:val="3"/>
        <w:numId w:val="21"/>
      </w:numPr>
      <w:spacing w:after="240" w:line="240" w:lineRule="auto"/>
      <w:outlineLvl w:val="3"/>
    </w:pPr>
    <w:rPr>
      <w:rFonts w:ascii="Times New Roman" w:hAnsi="Times New Roman" w:cs="Times New Roman"/>
      <w:bCs/>
      <w:spacing w:val="-3"/>
      <w:sz w:val="24"/>
      <w:szCs w:val="24"/>
      <w:lang w:val="en-IN"/>
    </w:rPr>
  </w:style>
  <w:style w:type="paragraph" w:styleId="Heading5">
    <w:name w:val="heading 5"/>
    <w:aliases w:val="Titre5,Level 3 - i,h5,H5,s,l5+toc5,(A),A,Sub4Para,Heading 5(unused),1.1.1.1.1,Level 3 - (i),Para5,Para51,h51,h52,L5,Heading 5 StGeorge,3rd sub-clause,Block Label,Heading 5 Interstar,Level 5,Document Title 2,h5 Char Char,Body Text (R)"/>
    <w:basedOn w:val="Normal"/>
    <w:next w:val="Normal"/>
    <w:link w:val="Heading5Char"/>
    <w:uiPriority w:val="99"/>
    <w:unhideWhenUsed/>
    <w:qFormat/>
    <w:rsid w:val="00363252"/>
    <w:pPr>
      <w:widowControl w:val="0"/>
      <w:numPr>
        <w:ilvl w:val="4"/>
        <w:numId w:val="21"/>
      </w:numPr>
      <w:spacing w:after="240" w:line="240" w:lineRule="auto"/>
      <w:outlineLvl w:val="4"/>
    </w:pPr>
    <w:rPr>
      <w:rFonts w:ascii="Times New Roman" w:eastAsia="Times New Roman" w:hAnsi="Times New Roman" w:cs="Times New Roman"/>
      <w:bCs/>
      <w:iCs/>
      <w:sz w:val="24"/>
      <w:szCs w:val="26"/>
      <w:lang w:val="en-IN"/>
    </w:rPr>
  </w:style>
  <w:style w:type="paragraph" w:styleId="Heading6">
    <w:name w:val="heading 6"/>
    <w:aliases w:val="sub-dash,sd,5,Legal Level 1.,H6,as,(I),I,Body Text 5,Sub5Para,Heading 6(unused),b,a.,a.1,h6, not Kinhill,Not Kinhill,Square Bullet list,Heading 6 Interstar,6,Level 6,L1 PIP,Name of Org,Points in Text,dash GS,level6,Lev 6,. (a.),OG Distribution"/>
    <w:basedOn w:val="Normal"/>
    <w:next w:val="Normal"/>
    <w:link w:val="Heading6Char"/>
    <w:unhideWhenUsed/>
    <w:qFormat/>
    <w:rsid w:val="00363252"/>
    <w:pPr>
      <w:widowControl w:val="0"/>
      <w:numPr>
        <w:ilvl w:val="5"/>
        <w:numId w:val="21"/>
      </w:numPr>
      <w:spacing w:after="240" w:line="240" w:lineRule="auto"/>
      <w:outlineLvl w:val="5"/>
    </w:pPr>
    <w:rPr>
      <w:rFonts w:ascii="Times New Roman" w:eastAsia="Times New Roman" w:hAnsi="Times New Roman" w:cs="Times New Roman"/>
      <w:bCs/>
      <w:sz w:val="24"/>
      <w:lang w:val="en-IN"/>
    </w:rPr>
  </w:style>
  <w:style w:type="paragraph" w:styleId="Heading7">
    <w:name w:val="heading 7"/>
    <w:aliases w:val="Legal Level 1.1.,ap,(1),Body Text 6,Heading 7(unused),i.,i.1,not Kinhill,not Kinhill1,Indented hyphen,H7,not Kinhill11,h7,7,L2 PIP,square GS,level1noheading,Lev 7,hd7,. [(1)],not Kinhill111,H7 Char,7 Char"/>
    <w:basedOn w:val="Normal"/>
    <w:next w:val="Normal"/>
    <w:link w:val="Heading7Char"/>
    <w:uiPriority w:val="99"/>
    <w:unhideWhenUsed/>
    <w:qFormat/>
    <w:rsid w:val="00363252"/>
    <w:pPr>
      <w:widowControl w:val="0"/>
      <w:numPr>
        <w:ilvl w:val="6"/>
        <w:numId w:val="21"/>
      </w:numPr>
      <w:spacing w:after="240" w:line="240" w:lineRule="auto"/>
      <w:outlineLvl w:val="6"/>
    </w:pPr>
    <w:rPr>
      <w:rFonts w:ascii="Times New Roman" w:eastAsia="Times New Roman" w:hAnsi="Times New Roman" w:cs="Times New Roman"/>
      <w:sz w:val="24"/>
      <w:szCs w:val="24"/>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85D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5D5A"/>
  </w:style>
  <w:style w:type="paragraph" w:styleId="Footer">
    <w:name w:val="footer"/>
    <w:basedOn w:val="Normal"/>
    <w:link w:val="FooterChar"/>
    <w:uiPriority w:val="99"/>
    <w:unhideWhenUsed/>
    <w:rsid w:val="00785D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5D5A"/>
  </w:style>
  <w:style w:type="paragraph" w:styleId="BalloonText">
    <w:name w:val="Balloon Text"/>
    <w:basedOn w:val="Normal"/>
    <w:link w:val="BalloonTextChar"/>
    <w:uiPriority w:val="99"/>
    <w:semiHidden/>
    <w:unhideWhenUsed/>
    <w:rsid w:val="008C030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030F"/>
    <w:rPr>
      <w:rFonts w:ascii="Segoe UI" w:hAnsi="Segoe UI" w:cs="Segoe UI"/>
      <w:sz w:val="18"/>
      <w:szCs w:val="18"/>
    </w:rPr>
  </w:style>
  <w:style w:type="paragraph" w:styleId="ListParagraph">
    <w:name w:val="List Paragraph"/>
    <w:basedOn w:val="Normal"/>
    <w:link w:val="ListParagraphChar"/>
    <w:uiPriority w:val="1"/>
    <w:qFormat/>
    <w:rsid w:val="007A0423"/>
    <w:pPr>
      <w:ind w:left="720"/>
      <w:contextualSpacing/>
    </w:pPr>
  </w:style>
  <w:style w:type="character" w:customStyle="1" w:styleId="Heading1Char">
    <w:name w:val="Heading 1 Char"/>
    <w:aliases w:val="level1 Char,No numbers Char,H1 Char,Main Heading Char,Heading A Char,Heading1 Char,Head1 Char,Heading apps Char,Para1 Char,Section Heading Char,MAIN HEADING Char,1. Level 1 Heading Char,Title1 Char,L1 Char,Level 1 Char,Appendix Char"/>
    <w:basedOn w:val="DefaultParagraphFont"/>
    <w:link w:val="Heading1"/>
    <w:rsid w:val="00363252"/>
    <w:rPr>
      <w:rFonts w:ascii="Times New Roman Bold" w:eastAsia="MS Mincho" w:hAnsi="Times New Roman Bold" w:cs="Times New Roman"/>
      <w:b/>
      <w:bCs/>
      <w:caps/>
      <w:sz w:val="24"/>
      <w:szCs w:val="24"/>
      <w:lang w:val="en-IN"/>
    </w:rPr>
  </w:style>
  <w:style w:type="character" w:customStyle="1" w:styleId="Heading2Char">
    <w:name w:val="Heading 2 Char"/>
    <w:aliases w:val="Sub Headings Char,body Char,h2 Char,test Char,Attribute Heading 2 Char,l2 Char,list 2 Char,list 2 Char,heading 2TOC Char,Head 2 Char,List level 2 Char,2 Char,Header 2 Char,H2 Char,h2 main heading Char,B Sub/Bold Char,B Sub/Bold1 Char"/>
    <w:basedOn w:val="DefaultParagraphFont"/>
    <w:link w:val="Heading2"/>
    <w:rsid w:val="00363252"/>
    <w:rPr>
      <w:rFonts w:ascii="Times New Roman Bold" w:eastAsia="MS Mincho" w:hAnsi="Times New Roman Bold" w:cs="Times New Roman"/>
      <w:b/>
      <w:sz w:val="24"/>
      <w:szCs w:val="20"/>
    </w:rPr>
  </w:style>
  <w:style w:type="character" w:customStyle="1" w:styleId="Heading3Char">
    <w:name w:val="Heading 3 Char"/>
    <w:aliases w:val="h:3 Char,H3 Char,h3 Char,H31 Char,C Sub-Sub/Italic Char,h3 sub heading Char,Head 3 Char,Head 31 Char,Head 32 Char,C Sub-Sub/Italic1 Char,3 Char,Sub2Para Char,Heading 3a Char,h31 Char,h32 Char,Para3 Char,Title3 Char,l3 Char,(Alt+3) Char"/>
    <w:basedOn w:val="DefaultParagraphFont"/>
    <w:link w:val="Heading3"/>
    <w:rsid w:val="00363252"/>
    <w:rPr>
      <w:rFonts w:ascii="Times New Roman" w:eastAsia="MS Mincho" w:hAnsi="Times New Roman" w:cs="Times New Roman"/>
      <w:sz w:val="24"/>
      <w:szCs w:val="20"/>
      <w:lang w:val="en-IN"/>
    </w:rPr>
  </w:style>
  <w:style w:type="character" w:customStyle="1" w:styleId="Heading4Char">
    <w:name w:val="Heading 4 Char"/>
    <w:aliases w:val="Body Char,h4 sub sub heading Char,h4 Char,4 Char,sub-sub-sub-sect Char,Subsection Char,Level 2 - a Char,H4 Char,(Alt+4) Char,H41 Char,(Alt+4)1 Char,H42 Char,(Alt+4)2 Char,H43 Char,(Alt+4)3 Char,H44 Char,(Alt+4)4 Char,H45 Char,H411 Char"/>
    <w:basedOn w:val="DefaultParagraphFont"/>
    <w:link w:val="Heading4"/>
    <w:rsid w:val="00363252"/>
    <w:rPr>
      <w:rFonts w:ascii="Times New Roman" w:eastAsia="MS Mincho" w:hAnsi="Times New Roman" w:cs="Times New Roman"/>
      <w:bCs/>
      <w:spacing w:val="-3"/>
      <w:sz w:val="24"/>
      <w:szCs w:val="24"/>
      <w:lang w:val="en-IN"/>
    </w:rPr>
  </w:style>
  <w:style w:type="character" w:customStyle="1" w:styleId="Heading5Char">
    <w:name w:val="Heading 5 Char"/>
    <w:aliases w:val="Titre5 Char,Level 3 - i Char,h5 Char,H5 Char,s Char,l5+toc5 Char,(A) Char,A Char,Sub4Para Char,Heading 5(unused) Char,1.1.1.1.1 Char,Level 3 - (i) Char,Para5 Char,Para51 Char,h51 Char,h52 Char,L5 Char,Heading 5 StGeorge Char,Level 5 Char"/>
    <w:basedOn w:val="DefaultParagraphFont"/>
    <w:link w:val="Heading5"/>
    <w:uiPriority w:val="99"/>
    <w:rsid w:val="00363252"/>
    <w:rPr>
      <w:rFonts w:ascii="Times New Roman" w:eastAsia="Times New Roman" w:hAnsi="Times New Roman" w:cs="Times New Roman"/>
      <w:bCs/>
      <w:iCs/>
      <w:sz w:val="24"/>
      <w:szCs w:val="26"/>
      <w:lang w:val="en-IN"/>
    </w:rPr>
  </w:style>
  <w:style w:type="character" w:customStyle="1" w:styleId="Heading6Char">
    <w:name w:val="Heading 6 Char"/>
    <w:aliases w:val="sub-dash Char,sd Char,5 Char,Legal Level 1. Char,H6 Char,as Char,(I) Char,I Char,Body Text 5 Char,Sub5Para Char,Heading 6(unused) Char,b Char,a. Char,a.1 Char,h6 Char, not Kinhill Char,Not Kinhill Char,Square Bullet list Char,6 Char"/>
    <w:basedOn w:val="DefaultParagraphFont"/>
    <w:link w:val="Heading6"/>
    <w:rsid w:val="00363252"/>
    <w:rPr>
      <w:rFonts w:ascii="Times New Roman" w:eastAsia="Times New Roman" w:hAnsi="Times New Roman" w:cs="Times New Roman"/>
      <w:bCs/>
      <w:sz w:val="24"/>
      <w:lang w:val="en-IN"/>
    </w:rPr>
  </w:style>
  <w:style w:type="character" w:customStyle="1" w:styleId="Heading7Char">
    <w:name w:val="Heading 7 Char"/>
    <w:aliases w:val="Legal Level 1.1. Char,ap Char,(1) Char,Body Text 6 Char,Heading 7(unused) Char,i. Char,i.1 Char,not Kinhill Char,not Kinhill1 Char,Indented hyphen Char,H7 Char1,not Kinhill11 Char,h7 Char,7 Char1,L2 PIP Char,square GS Char,Lev 7 Char"/>
    <w:basedOn w:val="DefaultParagraphFont"/>
    <w:link w:val="Heading7"/>
    <w:uiPriority w:val="99"/>
    <w:rsid w:val="00363252"/>
    <w:rPr>
      <w:rFonts w:ascii="Times New Roman" w:eastAsia="Times New Roman" w:hAnsi="Times New Roman" w:cs="Times New Roman"/>
      <w:sz w:val="24"/>
      <w:szCs w:val="24"/>
      <w:lang w:val="en-IN"/>
    </w:rPr>
  </w:style>
  <w:style w:type="character" w:styleId="CommentReference">
    <w:name w:val="annotation reference"/>
    <w:basedOn w:val="DefaultParagraphFont"/>
    <w:uiPriority w:val="99"/>
    <w:semiHidden/>
    <w:unhideWhenUsed/>
    <w:rsid w:val="000F7C6A"/>
    <w:rPr>
      <w:sz w:val="16"/>
      <w:szCs w:val="16"/>
    </w:rPr>
  </w:style>
  <w:style w:type="paragraph" w:styleId="CommentText">
    <w:name w:val="annotation text"/>
    <w:basedOn w:val="Normal"/>
    <w:link w:val="CommentTextChar"/>
    <w:uiPriority w:val="99"/>
    <w:semiHidden/>
    <w:unhideWhenUsed/>
    <w:rsid w:val="000F7C6A"/>
    <w:pPr>
      <w:spacing w:line="240" w:lineRule="auto"/>
    </w:pPr>
    <w:rPr>
      <w:szCs w:val="20"/>
    </w:rPr>
  </w:style>
  <w:style w:type="character" w:customStyle="1" w:styleId="CommentTextChar">
    <w:name w:val="Comment Text Char"/>
    <w:basedOn w:val="DefaultParagraphFont"/>
    <w:link w:val="CommentText"/>
    <w:uiPriority w:val="99"/>
    <w:semiHidden/>
    <w:rsid w:val="000F7C6A"/>
    <w:rPr>
      <w:sz w:val="20"/>
      <w:szCs w:val="20"/>
    </w:rPr>
  </w:style>
  <w:style w:type="paragraph" w:styleId="CommentSubject">
    <w:name w:val="annotation subject"/>
    <w:basedOn w:val="CommentText"/>
    <w:next w:val="CommentText"/>
    <w:link w:val="CommentSubjectChar"/>
    <w:uiPriority w:val="99"/>
    <w:semiHidden/>
    <w:unhideWhenUsed/>
    <w:rsid w:val="000F7C6A"/>
    <w:rPr>
      <w:b/>
      <w:bCs/>
    </w:rPr>
  </w:style>
  <w:style w:type="character" w:customStyle="1" w:styleId="CommentSubjectChar">
    <w:name w:val="Comment Subject Char"/>
    <w:basedOn w:val="CommentTextChar"/>
    <w:link w:val="CommentSubject"/>
    <w:uiPriority w:val="99"/>
    <w:semiHidden/>
    <w:rsid w:val="000F7C6A"/>
    <w:rPr>
      <w:b/>
      <w:bCs/>
      <w:sz w:val="20"/>
      <w:szCs w:val="20"/>
    </w:rPr>
  </w:style>
  <w:style w:type="paragraph" w:styleId="Revision">
    <w:name w:val="Revision"/>
    <w:hidden/>
    <w:uiPriority w:val="99"/>
    <w:semiHidden/>
    <w:rsid w:val="00710D0B"/>
    <w:pPr>
      <w:spacing w:after="0" w:line="240" w:lineRule="auto"/>
    </w:pPr>
  </w:style>
  <w:style w:type="table" w:styleId="TableGrid">
    <w:name w:val="Table Grid"/>
    <w:basedOn w:val="TableNormal"/>
    <w:uiPriority w:val="39"/>
    <w:rsid w:val="003F0E2A"/>
    <w:pPr>
      <w:spacing w:after="0" w:line="240" w:lineRule="auto"/>
    </w:pPr>
    <w:rPr>
      <w:rFonts w:ascii="Adani Regular" w:hAnsi="Adani Regula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B44BEA"/>
    <w:pPr>
      <w:widowControl w:val="0"/>
      <w:autoSpaceDE w:val="0"/>
      <w:autoSpaceDN w:val="0"/>
      <w:spacing w:after="0" w:line="240" w:lineRule="auto"/>
      <w:jc w:val="left"/>
    </w:pPr>
    <w:rPr>
      <w:rFonts w:ascii="Corbel" w:eastAsia="Corbel" w:hAnsi="Corbel" w:cs="Corbel"/>
      <w:sz w:val="18"/>
      <w:szCs w:val="18"/>
    </w:rPr>
  </w:style>
  <w:style w:type="character" w:customStyle="1" w:styleId="BodyTextChar">
    <w:name w:val="Body Text Char"/>
    <w:basedOn w:val="DefaultParagraphFont"/>
    <w:link w:val="BodyText"/>
    <w:uiPriority w:val="1"/>
    <w:rsid w:val="00B44BEA"/>
    <w:rPr>
      <w:rFonts w:ascii="Corbel" w:eastAsia="Corbel" w:hAnsi="Corbel" w:cs="Corbel"/>
      <w:sz w:val="18"/>
      <w:szCs w:val="18"/>
    </w:rPr>
  </w:style>
  <w:style w:type="character" w:customStyle="1" w:styleId="ListParagraphChar">
    <w:name w:val="List Paragraph Char"/>
    <w:link w:val="ListParagraph"/>
    <w:uiPriority w:val="1"/>
    <w:rsid w:val="00007C2C"/>
    <w:rPr>
      <w:rFonts w:ascii="Adani Regular" w:hAnsi="Adani Regula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138832">
      <w:bodyDiv w:val="1"/>
      <w:marLeft w:val="0"/>
      <w:marRight w:val="0"/>
      <w:marTop w:val="0"/>
      <w:marBottom w:val="0"/>
      <w:divBdr>
        <w:top w:val="none" w:sz="0" w:space="0" w:color="auto"/>
        <w:left w:val="none" w:sz="0" w:space="0" w:color="auto"/>
        <w:bottom w:val="none" w:sz="0" w:space="0" w:color="auto"/>
        <w:right w:val="none" w:sz="0" w:space="0" w:color="auto"/>
      </w:divBdr>
    </w:div>
    <w:div w:id="399015253">
      <w:bodyDiv w:val="1"/>
      <w:marLeft w:val="0"/>
      <w:marRight w:val="0"/>
      <w:marTop w:val="0"/>
      <w:marBottom w:val="0"/>
      <w:divBdr>
        <w:top w:val="none" w:sz="0" w:space="0" w:color="auto"/>
        <w:left w:val="none" w:sz="0" w:space="0" w:color="auto"/>
        <w:bottom w:val="none" w:sz="0" w:space="0" w:color="auto"/>
        <w:right w:val="none" w:sz="0" w:space="0" w:color="auto"/>
      </w:divBdr>
    </w:div>
    <w:div w:id="121407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3607D-DA5F-4678-866A-9E8B413FC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6</Pages>
  <Words>1453</Words>
  <Characters>8288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Gurav, Dayanand</dc:creator>
  <cp:keywords/>
  <dc:description/>
  <cp:lastModifiedBy>Manish  Mulchandani</cp:lastModifiedBy>
  <cp:revision>133</cp:revision>
  <cp:lastPrinted>2019-03-06T06:01:00Z</cp:lastPrinted>
  <dcterms:created xsi:type="dcterms:W3CDTF">2022-03-28T11:27:00Z</dcterms:created>
  <dcterms:modified xsi:type="dcterms:W3CDTF">2024-11-19T10:17:00Z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-1335814496</vt:i4>
  </property>
</Properties>
</file>